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6A29">
      <w:pPr>
        <w:pStyle w:val="title"/>
        <w:divId w:val="1506672674"/>
      </w:pPr>
      <w:bookmarkStart w:id="0" w:name="_GoBack"/>
      <w:bookmarkEnd w:id="0"/>
      <w:r>
        <w:t> </w:t>
      </w:r>
    </w:p>
    <w:p w:rsidR="00000000" w:rsidRDefault="00C76A29">
      <w:pPr>
        <w:pStyle w:val="title"/>
        <w:divId w:val="1506672674"/>
      </w:pPr>
      <w:bookmarkStart w:id="1" w:name="a1"/>
      <w:bookmarkEnd w:id="1"/>
      <w:r>
        <w:t xml:space="preserve">Конвенция </w:t>
      </w:r>
    </w:p>
    <w:p w:rsidR="00000000" w:rsidRDefault="00C76A29">
      <w:pPr>
        <w:pStyle w:val="title"/>
        <w:divId w:val="1506672674"/>
      </w:pPr>
      <w:r>
        <w:rPr>
          <w:color w:val="000080"/>
        </w:rPr>
        <w:t>о правах инвалидов</w:t>
      </w:r>
      <w:hyperlink w:anchor="a2" w:tooltip="+" w:history="1">
        <w:r>
          <w:rPr>
            <w:rStyle w:val="a3"/>
          </w:rPr>
          <w:t>*</w:t>
        </w:r>
      </w:hyperlink>
    </w:p>
    <w:p w:rsidR="00000000" w:rsidRDefault="00C76A29">
      <w:pPr>
        <w:pStyle w:val="newncpiv"/>
        <w:divId w:val="1506672674"/>
      </w:pPr>
      <w:r>
        <w:t>Вступила в силу для Республики Беларусь 29 декабря 2016 года</w:t>
      </w:r>
    </w:p>
    <w:p w:rsidR="00000000" w:rsidRDefault="00C76A29">
      <w:pPr>
        <w:pStyle w:val="newncpiv"/>
        <w:divId w:val="1506672674"/>
      </w:pPr>
      <w:r>
        <w:t> </w:t>
      </w:r>
    </w:p>
    <w:p w:rsidR="00000000" w:rsidRDefault="00C76A29">
      <w:pPr>
        <w:pStyle w:val="snoskiline"/>
        <w:divId w:val="1506672674"/>
      </w:pPr>
      <w:r>
        <w:t>______________________________</w:t>
      </w:r>
    </w:p>
    <w:p w:rsidR="00000000" w:rsidRDefault="00C76A29">
      <w:pPr>
        <w:pStyle w:val="snoski"/>
        <w:spacing w:after="240"/>
        <w:divId w:val="1506672674"/>
      </w:pPr>
      <w:bookmarkStart w:id="2" w:name="a2"/>
      <w:bookmarkEnd w:id="2"/>
      <w:r>
        <w:t xml:space="preserve">* Ратифицирована </w:t>
      </w:r>
      <w:hyperlink r:id="rId4" w:anchor="a1" w:tooltip="+" w:history="1">
        <w:r>
          <w:rPr>
            <w:rStyle w:val="a3"/>
          </w:rPr>
          <w:t>Законом</w:t>
        </w:r>
      </w:hyperlink>
      <w:r>
        <w:t xml:space="preserve"> </w:t>
      </w:r>
      <w:r>
        <w:t>Республики Беларусь от 18 октября 2016 года «О ратификации Конвенции о правах инвалидов» (Национальный правовой Интернет-портал Республики Беларусь, 21.10.2016, 2/2422).</w:t>
      </w:r>
    </w:p>
    <w:p w:rsidR="00000000" w:rsidRDefault="00C76A29">
      <w:pPr>
        <w:pStyle w:val="nonumheader"/>
        <w:divId w:val="1506672674"/>
      </w:pPr>
      <w:r>
        <w:t>Преамбула</w:t>
      </w:r>
    </w:p>
    <w:p w:rsidR="00000000" w:rsidRDefault="00C76A29">
      <w:pPr>
        <w:pStyle w:val="newncpi"/>
        <w:divId w:val="1506672674"/>
      </w:pPr>
      <w:r>
        <w:rPr>
          <w:i/>
          <w:iCs/>
        </w:rPr>
        <w:t>Государства – участники настоящей Конвенции,</w:t>
      </w:r>
    </w:p>
    <w:p w:rsidR="00000000" w:rsidRDefault="00C76A29">
      <w:pPr>
        <w:pStyle w:val="newncpi"/>
        <w:divId w:val="1506672674"/>
      </w:pPr>
      <w:r>
        <w:t>a) </w:t>
      </w:r>
      <w:r>
        <w:rPr>
          <w:i/>
          <w:iCs/>
        </w:rPr>
        <w:t>напоминая</w:t>
      </w:r>
      <w:r>
        <w:t xml:space="preserve"> о провозглашенных </w:t>
      </w:r>
      <w:r>
        <w:t xml:space="preserve">в </w:t>
      </w:r>
      <w:hyperlink r:id="rId5" w:anchor="a178" w:tooltip="+" w:history="1">
        <w:r>
          <w:rPr>
            <w:rStyle w:val="a3"/>
          </w:rPr>
          <w:t>Уставе</w:t>
        </w:r>
      </w:hyperlink>
      <w:r>
        <w:t xml:space="preserve"> Организации Объединенных Наций принципах, в которых достоинство и ценность, присущие всем членам человеческой семьи, и равные и неотъемлемые права их признаются за основу свободы, справедливост</w:t>
      </w:r>
      <w:r>
        <w:t>и и всеобщего мира,</w:t>
      </w:r>
    </w:p>
    <w:p w:rsidR="00000000" w:rsidRDefault="00C76A29">
      <w:pPr>
        <w:pStyle w:val="newncpi"/>
        <w:divId w:val="1506672674"/>
      </w:pPr>
      <w:r>
        <w:t>b) </w:t>
      </w:r>
      <w:r>
        <w:rPr>
          <w:i/>
          <w:iCs/>
        </w:rPr>
        <w:t>признавая</w:t>
      </w:r>
      <w:r>
        <w:t xml:space="preserve">, что Организация Объединенных Наций провозгласила и закрепила во Всеобщей </w:t>
      </w:r>
      <w:hyperlink r:id="rId6" w:anchor="a11" w:tooltip="+" w:history="1">
        <w:r>
          <w:rPr>
            <w:rStyle w:val="a3"/>
          </w:rPr>
          <w:t>декларации</w:t>
        </w:r>
      </w:hyperlink>
      <w:r>
        <w:t xml:space="preserve"> прав человека и в Международных пактах о правах человека, что каждый человек обладает </w:t>
      </w:r>
      <w:r>
        <w:t>всеми предусмотренными в них правами и свободами без какого бы то ни было различия,</w:t>
      </w:r>
    </w:p>
    <w:p w:rsidR="00000000" w:rsidRDefault="00C76A29">
      <w:pPr>
        <w:pStyle w:val="newncpi"/>
        <w:divId w:val="1506672674"/>
      </w:pPr>
      <w:r>
        <w:t>c) </w:t>
      </w:r>
      <w:r>
        <w:rPr>
          <w:i/>
          <w:iCs/>
        </w:rPr>
        <w:t>подтверждая</w:t>
      </w:r>
      <w:r>
        <w:t xml:space="preserve"> всеобщность, неделимость, взаимозависимость и взаимосвязанность всех прав человека и основных свобод, а также необходимость гарантировать инвалидам полное по</w:t>
      </w:r>
      <w:r>
        <w:t>льзование ими без дискриминации,</w:t>
      </w:r>
    </w:p>
    <w:p w:rsidR="00000000" w:rsidRDefault="00C76A29">
      <w:pPr>
        <w:pStyle w:val="newncpi"/>
        <w:divId w:val="1506672674"/>
      </w:pPr>
      <w:r>
        <w:t>d) </w:t>
      </w:r>
      <w:r>
        <w:rPr>
          <w:i/>
          <w:iCs/>
        </w:rPr>
        <w:t>ссылаясь</w:t>
      </w:r>
      <w:r>
        <w:t xml:space="preserve"> на Международный </w:t>
      </w:r>
      <w:hyperlink r:id="rId7" w:anchor="a14" w:tooltip="+" w:history="1">
        <w:r>
          <w:rPr>
            <w:rStyle w:val="a3"/>
          </w:rPr>
          <w:t>пакт</w:t>
        </w:r>
      </w:hyperlink>
      <w:r>
        <w:t xml:space="preserve"> об экономических, социальных и культурных правах, Международный </w:t>
      </w:r>
      <w:hyperlink r:id="rId8" w:anchor="a50" w:tooltip="+" w:history="1">
        <w:r>
          <w:rPr>
            <w:rStyle w:val="a3"/>
          </w:rPr>
          <w:t>пакт</w:t>
        </w:r>
      </w:hyperlink>
      <w:r>
        <w:t xml:space="preserve"> о гражданских и </w:t>
      </w:r>
      <w:r>
        <w:t xml:space="preserve">политических правах, Международную </w:t>
      </w:r>
      <w:hyperlink r:id="rId9" w:anchor="a19" w:tooltip="+" w:history="1">
        <w:r>
          <w:rPr>
            <w:rStyle w:val="a3"/>
          </w:rPr>
          <w:t>конвенцию</w:t>
        </w:r>
      </w:hyperlink>
      <w:r>
        <w:t xml:space="preserve"> о ликвидации всех форм расовой дискриминации, </w:t>
      </w:r>
      <w:hyperlink r:id="rId10" w:anchor="a12" w:tooltip="+" w:history="1">
        <w:r>
          <w:rPr>
            <w:rStyle w:val="a3"/>
          </w:rPr>
          <w:t>Конвенцию</w:t>
        </w:r>
      </w:hyperlink>
      <w:r>
        <w:t xml:space="preserve"> о ликвидации всех форм дискриминации в отношении же</w:t>
      </w:r>
      <w:r>
        <w:t xml:space="preserve">нщин, </w:t>
      </w:r>
      <w:hyperlink r:id="rId11" w:anchor="a26" w:tooltip="+" w:history="1">
        <w:r>
          <w:rPr>
            <w:rStyle w:val="a3"/>
          </w:rPr>
          <w:t>Конвенцию</w:t>
        </w:r>
      </w:hyperlink>
      <w:r>
        <w:t xml:space="preserve"> против пыток и других жестоких, бесчеловечных или унижающих достоинство видов обращения и наказания, </w:t>
      </w:r>
      <w:hyperlink r:id="rId12" w:anchor="a24" w:tooltip="+" w:history="1">
        <w:r>
          <w:rPr>
            <w:rStyle w:val="a3"/>
          </w:rPr>
          <w:t>Конвенцию</w:t>
        </w:r>
      </w:hyperlink>
      <w:r>
        <w:t xml:space="preserve"> о правах ребенка и Междун</w:t>
      </w:r>
      <w:r>
        <w:t>ародную конвенцию о защите прав всех трудящихся-мигрантов и членов их семей,</w:t>
      </w:r>
    </w:p>
    <w:p w:rsidR="00000000" w:rsidRDefault="00C76A29">
      <w:pPr>
        <w:pStyle w:val="newncpi"/>
        <w:divId w:val="1506672674"/>
      </w:pPr>
      <w:r>
        <w:t>e) </w:t>
      </w:r>
      <w:r>
        <w:rPr>
          <w:i/>
          <w:iCs/>
        </w:rPr>
        <w:t>признавая</w:t>
      </w:r>
      <w:r>
        <w:t>, что инвалидность – это эволюционирующее понятие и что инвалидность является результатом взаимодействия, которое происходит между имеющими нарушения здоровья людьми и</w:t>
      </w:r>
      <w:r>
        <w:t xml:space="preserve"> отношенческими и средовыми барьерами и которое мешает их полному и эффективному участию в жизни общества наравне с другими,</w:t>
      </w:r>
    </w:p>
    <w:p w:rsidR="00000000" w:rsidRDefault="00C76A29">
      <w:pPr>
        <w:pStyle w:val="newncpi"/>
        <w:divId w:val="1506672674"/>
      </w:pPr>
      <w:r>
        <w:t>f) </w:t>
      </w:r>
      <w:r>
        <w:rPr>
          <w:i/>
          <w:iCs/>
        </w:rPr>
        <w:t>признавая</w:t>
      </w:r>
      <w:r>
        <w:t xml:space="preserve"> важность, которую принципы и руководящие ориентиры, содержащиеся во Всемирной программе действий в отношении инвалидов</w:t>
      </w:r>
      <w:r>
        <w:t xml:space="preserve"> и в Стандартных правилах обеспечения равных возможностей для инвалидов, имеют с точки зрения влияния на поощрение, формулирование и оценку стратегий, планов, программ и мероприятий на национальном, региональном и международном уровнях для дальнейшего обес</w:t>
      </w:r>
      <w:r>
        <w:t>печения инвалидам равных возможностей,</w:t>
      </w:r>
    </w:p>
    <w:p w:rsidR="00000000" w:rsidRDefault="00C76A29">
      <w:pPr>
        <w:pStyle w:val="newncpi"/>
        <w:divId w:val="1506672674"/>
      </w:pPr>
      <w:r>
        <w:t>g) </w:t>
      </w:r>
      <w:r>
        <w:rPr>
          <w:i/>
          <w:iCs/>
        </w:rPr>
        <w:t>подчеркивая</w:t>
      </w:r>
      <w:r>
        <w:t xml:space="preserve"> важность актуализации проблем инвалидности как составной части соответствующих стратегий устойчивого развития,</w:t>
      </w:r>
    </w:p>
    <w:p w:rsidR="00000000" w:rsidRDefault="00C76A29">
      <w:pPr>
        <w:pStyle w:val="newncpi"/>
        <w:divId w:val="1506672674"/>
      </w:pPr>
      <w:r>
        <w:t>h) </w:t>
      </w:r>
      <w:r>
        <w:rPr>
          <w:i/>
          <w:iCs/>
        </w:rPr>
        <w:t>признавая</w:t>
      </w:r>
      <w:r>
        <w:t xml:space="preserve"> </w:t>
      </w:r>
      <w:r>
        <w:rPr>
          <w:i/>
          <w:iCs/>
        </w:rPr>
        <w:t>также</w:t>
      </w:r>
      <w:r>
        <w:t>, что дискриминация в отношении любого лица по признаку инвалидности пред</w:t>
      </w:r>
      <w:r>
        <w:t>ставляет собой ущемление достоинства и ценности, присущих человеческой личности,</w:t>
      </w:r>
    </w:p>
    <w:p w:rsidR="00000000" w:rsidRDefault="00C76A29">
      <w:pPr>
        <w:pStyle w:val="newncpi"/>
        <w:divId w:val="1506672674"/>
      </w:pPr>
      <w:r>
        <w:t>i) </w:t>
      </w:r>
      <w:r>
        <w:rPr>
          <w:i/>
          <w:iCs/>
        </w:rPr>
        <w:t>признавая</w:t>
      </w:r>
      <w:r>
        <w:t xml:space="preserve"> </w:t>
      </w:r>
      <w:r>
        <w:rPr>
          <w:i/>
          <w:iCs/>
        </w:rPr>
        <w:t>далее</w:t>
      </w:r>
      <w:r>
        <w:t xml:space="preserve"> многообразие инвалидов,</w:t>
      </w:r>
    </w:p>
    <w:p w:rsidR="00000000" w:rsidRDefault="00C76A29">
      <w:pPr>
        <w:pStyle w:val="newncpi"/>
        <w:divId w:val="1506672674"/>
      </w:pPr>
      <w:r>
        <w:lastRenderedPageBreak/>
        <w:t>j) </w:t>
      </w:r>
      <w:r>
        <w:rPr>
          <w:i/>
          <w:iCs/>
        </w:rPr>
        <w:t>признавая</w:t>
      </w:r>
      <w:r>
        <w:t xml:space="preserve"> необходимость поощрять и защищать права человека всех инвалидов, в том числе нуждающихся в более активной поддержке,</w:t>
      </w:r>
    </w:p>
    <w:p w:rsidR="00000000" w:rsidRDefault="00C76A29">
      <w:pPr>
        <w:pStyle w:val="newncpi"/>
        <w:divId w:val="1506672674"/>
      </w:pPr>
      <w:r>
        <w:t>k)</w:t>
      </w:r>
      <w:r>
        <w:t> </w:t>
      </w:r>
      <w:r>
        <w:rPr>
          <w:i/>
          <w:iCs/>
        </w:rPr>
        <w:t>будучи</w:t>
      </w:r>
      <w:r>
        <w:t xml:space="preserve"> </w:t>
      </w:r>
      <w:r>
        <w:rPr>
          <w:i/>
          <w:iCs/>
        </w:rPr>
        <w:t>озабочены</w:t>
      </w:r>
      <w:r>
        <w:t xml:space="preserve"> тем, что, несмотря на эти различные документы и начинания,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мира,</w:t>
      </w:r>
    </w:p>
    <w:p w:rsidR="00000000" w:rsidRDefault="00C76A29">
      <w:pPr>
        <w:pStyle w:val="newncpi"/>
        <w:divId w:val="1506672674"/>
      </w:pPr>
      <w:r>
        <w:t>l) </w:t>
      </w:r>
      <w:r>
        <w:rPr>
          <w:i/>
          <w:iCs/>
        </w:rPr>
        <w:t>признавая</w:t>
      </w:r>
      <w:r>
        <w:t xml:space="preserve"> </w:t>
      </w:r>
      <w:r>
        <w:t>важность международного сотрудничества для улучшения условий жизни инвалидов в каждой стране, особенно в развивающихся странах,</w:t>
      </w:r>
    </w:p>
    <w:p w:rsidR="00000000" w:rsidRDefault="00C76A29">
      <w:pPr>
        <w:pStyle w:val="newncpi"/>
        <w:divId w:val="1506672674"/>
      </w:pPr>
      <w:r>
        <w:t>m) </w:t>
      </w:r>
      <w:r>
        <w:rPr>
          <w:i/>
          <w:iCs/>
        </w:rPr>
        <w:t>признавая</w:t>
      </w:r>
      <w:r>
        <w:t xml:space="preserve"> ценный нынешний и потенциальный вклад инвалидов в общее благосостояние и многообразие их местных сообществ и то обс</w:t>
      </w:r>
      <w:r>
        <w:t>тоятельство, что содействие полному осуществлению инвалидами своих прав человека и основных свобод, а также полноценному участию инвалидов позволит укрепить у них ощущение причастности и добиться значительных успехов в человеческом, социальном и экономичес</w:t>
      </w:r>
      <w:r>
        <w:t>ком развитии общества и искоренении нищеты,</w:t>
      </w:r>
    </w:p>
    <w:p w:rsidR="00000000" w:rsidRDefault="00C76A29">
      <w:pPr>
        <w:pStyle w:val="newncpi"/>
        <w:divId w:val="1506672674"/>
      </w:pPr>
      <w:r>
        <w:t>n) </w:t>
      </w:r>
      <w:r>
        <w:rPr>
          <w:i/>
          <w:iCs/>
        </w:rPr>
        <w:t>признавая</w:t>
      </w:r>
      <w:r>
        <w:t>, что для инвалидов важна их личная самостоятельность и независимость, включая свободу делать свой собственный выбор,</w:t>
      </w:r>
    </w:p>
    <w:p w:rsidR="00000000" w:rsidRDefault="00C76A29">
      <w:pPr>
        <w:pStyle w:val="newncpi"/>
        <w:divId w:val="1506672674"/>
      </w:pPr>
      <w:r>
        <w:t>о) </w:t>
      </w:r>
      <w:r>
        <w:rPr>
          <w:i/>
          <w:iCs/>
        </w:rPr>
        <w:t>считая</w:t>
      </w:r>
      <w:r>
        <w:t>, что инвалиды должны иметь возможность активной вовлеченности в процессы</w:t>
      </w:r>
      <w:r>
        <w:t xml:space="preserve"> принятия решений относительно стратегий и программ, в том числе тех, которые их прямо касаются,</w:t>
      </w:r>
    </w:p>
    <w:p w:rsidR="00000000" w:rsidRDefault="00C76A29">
      <w:pPr>
        <w:pStyle w:val="newncpi"/>
        <w:divId w:val="1506672674"/>
      </w:pPr>
      <w:r>
        <w:t>р) </w:t>
      </w:r>
      <w:r>
        <w:rPr>
          <w:i/>
          <w:iCs/>
        </w:rPr>
        <w:t>будучи</w:t>
      </w:r>
      <w:r>
        <w:t xml:space="preserve"> </w:t>
      </w:r>
      <w:r>
        <w:rPr>
          <w:i/>
          <w:iCs/>
        </w:rPr>
        <w:t>озабочены</w:t>
      </w:r>
      <w:r>
        <w:t xml:space="preserve"> </w:t>
      </w:r>
      <w:r>
        <w:t>трудными условиями, с которыми сталкиваются инвалиды, подвергающиеся множественным или обостренным формам дискриминации по признаку расы, цвета кожи, пола, языка, религии, политических и иных убеждений, национального, этнического, аборигенного или социальн</w:t>
      </w:r>
      <w:r>
        <w:t>ого происхождения, имущественного положения, рождения, возраста или иного обстоятельства,</w:t>
      </w:r>
    </w:p>
    <w:p w:rsidR="00000000" w:rsidRDefault="00C76A29">
      <w:pPr>
        <w:pStyle w:val="newncpi"/>
        <w:divId w:val="1506672674"/>
      </w:pPr>
      <w:r>
        <w:t>q) </w:t>
      </w:r>
      <w:r>
        <w:rPr>
          <w:i/>
          <w:iCs/>
        </w:rPr>
        <w:t>признавая</w:t>
      </w:r>
      <w:r>
        <w:t>, что женщины-инвалиды и девочки-инвалиды как дома, так и вне его нередко подвергаются большему риску насилия, травмирования или надругательства, небрежно</w:t>
      </w:r>
      <w:r>
        <w:t>го или пренебрежительного отношения, плохого обращения или эксплуатации,</w:t>
      </w:r>
    </w:p>
    <w:p w:rsidR="00000000" w:rsidRDefault="00C76A29">
      <w:pPr>
        <w:pStyle w:val="newncpi"/>
        <w:divId w:val="1506672674"/>
      </w:pPr>
      <w:r>
        <w:t>r) </w:t>
      </w:r>
      <w:r>
        <w:rPr>
          <w:i/>
          <w:iCs/>
        </w:rPr>
        <w:t>признавая</w:t>
      </w:r>
      <w:r>
        <w:t xml:space="preserve">, что дети-инвалиды должны в полном объеме пользоваться всеми правами человека и основными свободами наравне с другими детьми, и напоминая в этой связи об обязательствах, </w:t>
      </w:r>
      <w:r>
        <w:t xml:space="preserve">взятых на себя государствами – участниками </w:t>
      </w:r>
      <w:hyperlink r:id="rId13" w:anchor="a24" w:tooltip="+" w:history="1">
        <w:r>
          <w:rPr>
            <w:rStyle w:val="a3"/>
          </w:rPr>
          <w:t>Конвенции</w:t>
        </w:r>
      </w:hyperlink>
      <w:r>
        <w:t xml:space="preserve"> о правах ребенка,</w:t>
      </w:r>
    </w:p>
    <w:p w:rsidR="00000000" w:rsidRDefault="00C76A29">
      <w:pPr>
        <w:pStyle w:val="newncpi"/>
        <w:divId w:val="1506672674"/>
      </w:pPr>
      <w:r>
        <w:t>s) </w:t>
      </w:r>
      <w:r>
        <w:rPr>
          <w:i/>
          <w:iCs/>
        </w:rPr>
        <w:t>подчеркивая</w:t>
      </w:r>
      <w:r>
        <w:t xml:space="preserve"> </w:t>
      </w:r>
      <w:r>
        <w:t>необходимость учета гендерного аспекта во всех усилиях по содействию полному осуществлению инвалидами прав человека и основных свобод,</w:t>
      </w:r>
    </w:p>
    <w:p w:rsidR="00000000" w:rsidRDefault="00C76A29">
      <w:pPr>
        <w:pStyle w:val="newncpi"/>
        <w:divId w:val="1506672674"/>
      </w:pPr>
      <w:r>
        <w:t>t) </w:t>
      </w:r>
      <w:r>
        <w:rPr>
          <w:i/>
          <w:iCs/>
        </w:rPr>
        <w:t>подчеркивая</w:t>
      </w:r>
      <w:r>
        <w:t xml:space="preserve"> тот факт, что большинство инвалидов живет в условиях нищеты, и признавая в этой связи острую необходимость</w:t>
      </w:r>
      <w:r>
        <w:t xml:space="preserve"> заниматься проблемой отрицательного воздействия нищеты на инвалидов,</w:t>
      </w:r>
    </w:p>
    <w:p w:rsidR="00000000" w:rsidRDefault="00C76A29">
      <w:pPr>
        <w:pStyle w:val="newncpi"/>
        <w:divId w:val="1506672674"/>
      </w:pPr>
      <w:r>
        <w:t>u) </w:t>
      </w:r>
      <w:r>
        <w:rPr>
          <w:i/>
          <w:iCs/>
        </w:rPr>
        <w:t>принимая во внимание</w:t>
      </w:r>
      <w:r>
        <w:t xml:space="preserve">, что обстановка мира и безопасности, основанная на полном уважении целей и принципов, изложенных в </w:t>
      </w:r>
      <w:hyperlink r:id="rId14" w:anchor="a178" w:tooltip="+" w:history="1">
        <w:r>
          <w:rPr>
            <w:rStyle w:val="a3"/>
          </w:rPr>
          <w:t>Уставе</w:t>
        </w:r>
      </w:hyperlink>
      <w:r>
        <w:t xml:space="preserve"> Ор</w:t>
      </w:r>
      <w:r>
        <w:t>ганизации Объединенных Наций, и на соблюдении применимых договоров в области прав человека, является непременным условием для полной защиты инвалидов, в частности во время вооруженных конфликтов и иностранной оккупации,</w:t>
      </w:r>
    </w:p>
    <w:p w:rsidR="00000000" w:rsidRDefault="00C76A29">
      <w:pPr>
        <w:pStyle w:val="newncpi"/>
        <w:divId w:val="1506672674"/>
      </w:pPr>
      <w:r>
        <w:t>v) </w:t>
      </w:r>
      <w:r>
        <w:rPr>
          <w:i/>
          <w:iCs/>
        </w:rPr>
        <w:t>признавая</w:t>
      </w:r>
      <w:r>
        <w:t xml:space="preserve">, что важна доступность </w:t>
      </w:r>
      <w:r>
        <w:t>физического, социального, экономического и культурного окружения, здравоохранения и образования, а также информации и связи, поскольку она позволяет инвалидам в полной мере пользоваться всеми правами человека и основными свободами,</w:t>
      </w:r>
    </w:p>
    <w:p w:rsidR="00000000" w:rsidRDefault="00C76A29">
      <w:pPr>
        <w:pStyle w:val="newncpi"/>
        <w:divId w:val="1506672674"/>
      </w:pPr>
      <w:r>
        <w:t>w) </w:t>
      </w:r>
      <w:r>
        <w:rPr>
          <w:i/>
          <w:iCs/>
        </w:rPr>
        <w:t>принимая во внимание</w:t>
      </w:r>
      <w:r>
        <w:t>,</w:t>
      </w:r>
      <w:r>
        <w:t xml:space="preserve"> что каждый отдельный человек, имея обязанности в отношении других людей и того коллектива, к которому он принадлежит, должен добиваться поощрения и соблюдения прав, признаваемых в Международном билле о правах человека,</w:t>
      </w:r>
    </w:p>
    <w:p w:rsidR="00000000" w:rsidRDefault="00C76A29">
      <w:pPr>
        <w:pStyle w:val="newncpi"/>
        <w:divId w:val="1506672674"/>
      </w:pPr>
      <w:r>
        <w:t>х) </w:t>
      </w:r>
      <w:r>
        <w:rPr>
          <w:i/>
          <w:iCs/>
        </w:rPr>
        <w:t>будучи убеждены</w:t>
      </w:r>
      <w:r>
        <w:t xml:space="preserve"> в том, что семья </w:t>
      </w:r>
      <w:r>
        <w:t>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помощь, позволяющие семьям вносить вклад в дело полного и равного пользования п</w:t>
      </w:r>
      <w:r>
        <w:t>равами инвалидов,</w:t>
      </w:r>
    </w:p>
    <w:p w:rsidR="00000000" w:rsidRDefault="00C76A29">
      <w:pPr>
        <w:pStyle w:val="newncpi"/>
        <w:divId w:val="1506672674"/>
      </w:pPr>
      <w:r>
        <w:lastRenderedPageBreak/>
        <w:t>у) </w:t>
      </w:r>
      <w:r>
        <w:rPr>
          <w:i/>
          <w:iCs/>
        </w:rPr>
        <w:t>будучи убеждены</w:t>
      </w:r>
      <w:r>
        <w:t xml:space="preserve"> в том,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</w:t>
      </w:r>
      <w:r>
        <w:t>участия в гражданской, политической, экономической, социальной и культурной жизни при равных возможностях – как в развитых, так и в развивающихся странах,</w:t>
      </w:r>
    </w:p>
    <w:p w:rsidR="00000000" w:rsidRDefault="00C76A29">
      <w:pPr>
        <w:pStyle w:val="newncpi"/>
        <w:divId w:val="1506672674"/>
      </w:pPr>
      <w:r>
        <w:t> </w:t>
      </w:r>
    </w:p>
    <w:p w:rsidR="00000000" w:rsidRDefault="00C76A29">
      <w:pPr>
        <w:pStyle w:val="newncpi"/>
        <w:divId w:val="1506672674"/>
      </w:pPr>
      <w:r>
        <w:rPr>
          <w:i/>
          <w:iCs/>
        </w:rPr>
        <w:t>согласились о нижеследующем:</w:t>
      </w:r>
    </w:p>
    <w:p w:rsidR="00000000" w:rsidRDefault="00C76A29">
      <w:pPr>
        <w:pStyle w:val="articlect"/>
        <w:divId w:val="1506672674"/>
      </w:pPr>
      <w:r>
        <w:t>Статья 1</w:t>
      </w:r>
      <w:r>
        <w:br/>
        <w:t>Цель</w:t>
      </w:r>
    </w:p>
    <w:p w:rsidR="00000000" w:rsidRDefault="00C76A29">
      <w:pPr>
        <w:pStyle w:val="newncpi"/>
        <w:divId w:val="1506672674"/>
      </w:pPr>
      <w:r>
        <w:t>Цель настоящей Конвенции заключается в поощрении, защите</w:t>
      </w:r>
      <w:r>
        <w:t xml:space="preserve"> и обеспечении полного и равного осуществления всеми инвалидами всех прав человека и основных свобод, а также в поощрении уважения присущего им достоинства.</w:t>
      </w:r>
    </w:p>
    <w:p w:rsidR="00000000" w:rsidRDefault="00C76A29">
      <w:pPr>
        <w:pStyle w:val="newncpi"/>
        <w:divId w:val="1506672674"/>
      </w:pPr>
      <w:r>
        <w:t>К инвалидам относятся лица с устойчивыми физическими, психическими, интеллектуальными или сенсорным</w:t>
      </w:r>
      <w:r>
        <w:t>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</w:p>
    <w:p w:rsidR="00000000" w:rsidRDefault="00C76A29">
      <w:pPr>
        <w:pStyle w:val="articlect"/>
        <w:divId w:val="1506672674"/>
      </w:pPr>
      <w:bookmarkStart w:id="3" w:name="a11"/>
      <w:bookmarkEnd w:id="3"/>
      <w:r>
        <w:t xml:space="preserve">Статья 2 </w:t>
      </w:r>
      <w:r>
        <w:br/>
        <w:t>Определения</w:t>
      </w:r>
    </w:p>
    <w:p w:rsidR="00000000" w:rsidRDefault="00C76A29">
      <w:pPr>
        <w:pStyle w:val="newncpi"/>
        <w:divId w:val="1506672674"/>
      </w:pPr>
      <w:r>
        <w:t>Для целей настоящей Конвенции:</w:t>
      </w:r>
    </w:p>
    <w:p w:rsidR="00000000" w:rsidRDefault="00C76A29">
      <w:pPr>
        <w:pStyle w:val="newncpi"/>
        <w:divId w:val="1506672674"/>
      </w:pPr>
      <w:bookmarkStart w:id="4" w:name="a18"/>
      <w:bookmarkEnd w:id="4"/>
      <w:r>
        <w:t>«общение» включает использование языков, текстов, азбук</w:t>
      </w:r>
      <w:r>
        <w:t>и Брайля, тактильного общения, крупного шрифта, доступных мультимедийных средств, равно как печатных материалов, аудиосредств, обычного языка, чтецов, а также усиливающих и альтернативных методов, способов и форматов общения, включая доступную информационн</w:t>
      </w:r>
      <w:r>
        <w:t>о-коммуникационную технологию;</w:t>
      </w:r>
    </w:p>
    <w:p w:rsidR="00000000" w:rsidRDefault="00C76A29">
      <w:pPr>
        <w:pStyle w:val="newncpi"/>
        <w:divId w:val="1506672674"/>
      </w:pPr>
      <w:bookmarkStart w:id="5" w:name="a17"/>
      <w:bookmarkEnd w:id="5"/>
      <w:r>
        <w:t>«язык» включает речевые и жестовые языки и другие формы неречевых языков;</w:t>
      </w:r>
    </w:p>
    <w:p w:rsidR="00000000" w:rsidRDefault="00C76A29">
      <w:pPr>
        <w:pStyle w:val="newncpi"/>
        <w:divId w:val="1506672674"/>
      </w:pPr>
      <w:bookmarkStart w:id="6" w:name="a16"/>
      <w:bookmarkEnd w:id="6"/>
      <w:r>
        <w:t>«дискриминация по признаку инвалидности» означает любое различие, исключение или ограничение по причине инвалидности, целью или результатом которого яв</w:t>
      </w:r>
      <w:r>
        <w:t xml:space="preserve">ляется умаление или отрицание признания, реализации или осуществления наравне с другими всех прав человека и основных свобод в политической, экономической, социальной, культурной, гражданской или любой иной области. Она включает все формы дискриминации, в </w:t>
      </w:r>
      <w:r>
        <w:t>том числе отказ в разумном приспособлении;</w:t>
      </w:r>
    </w:p>
    <w:p w:rsidR="00000000" w:rsidRDefault="00C76A29">
      <w:pPr>
        <w:pStyle w:val="newncpi"/>
        <w:divId w:val="1506672674"/>
      </w:pPr>
      <w:bookmarkStart w:id="7" w:name="a15"/>
      <w:bookmarkEnd w:id="7"/>
      <w:r>
        <w:t>«разумное приспособление» означает внесение, когда это нужно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</w:t>
      </w:r>
      <w:r>
        <w:t>еализации или осуществления инвалидами наравне с другими всех прав человека и основных свобод;</w:t>
      </w:r>
    </w:p>
    <w:p w:rsidR="00000000" w:rsidRDefault="00C76A29">
      <w:pPr>
        <w:pStyle w:val="newncpi"/>
        <w:divId w:val="1506672674"/>
      </w:pPr>
      <w:bookmarkStart w:id="8" w:name="a19"/>
      <w:bookmarkEnd w:id="8"/>
      <w:r>
        <w:t>«универсальный дизайн» означает дизайн предметов, обстановок, программ и услуг, призванный сделать их в максимально возможной степени пригодными к пользованию дл</w:t>
      </w:r>
      <w:r>
        <w:t>я всех людей без необходимости адаптации или специального дизайна. «Универсальный дизайн» не исключает ассистивные устройства для конкретных групп инвалидов, где это необходимо.</w:t>
      </w:r>
    </w:p>
    <w:p w:rsidR="00000000" w:rsidRDefault="00C76A29">
      <w:pPr>
        <w:pStyle w:val="articlect"/>
        <w:divId w:val="1506672674"/>
      </w:pPr>
      <w:r>
        <w:t xml:space="preserve">Статья 3 </w:t>
      </w:r>
      <w:r>
        <w:br/>
        <w:t>Общие принципы</w:t>
      </w:r>
    </w:p>
    <w:p w:rsidR="00000000" w:rsidRDefault="00C76A29">
      <w:pPr>
        <w:pStyle w:val="newncpi"/>
        <w:divId w:val="1506672674"/>
      </w:pPr>
      <w:r>
        <w:t>Принципами настоящей Конвенции являются:</w:t>
      </w:r>
    </w:p>
    <w:p w:rsidR="00000000" w:rsidRDefault="00C76A29">
      <w:pPr>
        <w:pStyle w:val="newncpi"/>
        <w:divId w:val="1506672674"/>
      </w:pPr>
      <w:r>
        <w:lastRenderedPageBreak/>
        <w:t xml:space="preserve">a) уважение </w:t>
      </w:r>
      <w:r>
        <w:t>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000000" w:rsidRDefault="00C76A29">
      <w:pPr>
        <w:pStyle w:val="newncpi"/>
        <w:divId w:val="1506672674"/>
      </w:pPr>
      <w:r>
        <w:t>b) недискриминация;</w:t>
      </w:r>
    </w:p>
    <w:p w:rsidR="00000000" w:rsidRDefault="00C76A29">
      <w:pPr>
        <w:pStyle w:val="newncpi"/>
        <w:divId w:val="1506672674"/>
      </w:pPr>
      <w:r>
        <w:t>c) полное и эффективное вовлечение и включение в общество;</w:t>
      </w:r>
    </w:p>
    <w:p w:rsidR="00000000" w:rsidRDefault="00C76A29">
      <w:pPr>
        <w:pStyle w:val="newncpi"/>
        <w:divId w:val="1506672674"/>
      </w:pPr>
      <w:r>
        <w:t xml:space="preserve">d) уважение особенностей инвалидов и их принятие в </w:t>
      </w:r>
      <w:r>
        <w:t>качестве компонента людского многообразия и части человечества;</w:t>
      </w:r>
    </w:p>
    <w:p w:rsidR="00000000" w:rsidRDefault="00C76A29">
      <w:pPr>
        <w:pStyle w:val="newncpi"/>
        <w:divId w:val="1506672674"/>
      </w:pPr>
      <w:r>
        <w:t>e) равенство возможностей;</w:t>
      </w:r>
    </w:p>
    <w:p w:rsidR="00000000" w:rsidRDefault="00C76A29">
      <w:pPr>
        <w:pStyle w:val="newncpi"/>
        <w:divId w:val="1506672674"/>
      </w:pPr>
      <w:r>
        <w:t>f) доступность;</w:t>
      </w:r>
    </w:p>
    <w:p w:rsidR="00000000" w:rsidRDefault="00C76A29">
      <w:pPr>
        <w:pStyle w:val="newncpi"/>
        <w:divId w:val="1506672674"/>
      </w:pPr>
      <w:r>
        <w:t>g) равенство мужчин и женщин;</w:t>
      </w:r>
    </w:p>
    <w:p w:rsidR="00000000" w:rsidRDefault="00C76A29">
      <w:pPr>
        <w:pStyle w:val="newncpi"/>
        <w:divId w:val="1506672674"/>
      </w:pPr>
      <w:r>
        <w:t>h) уважение развивающихся способностей детей-инвалидов и уважение права детей-инвалидов сохранять свою индивидуальность</w:t>
      </w:r>
      <w:r>
        <w:t>.</w:t>
      </w:r>
    </w:p>
    <w:p w:rsidR="00000000" w:rsidRDefault="00C76A29">
      <w:pPr>
        <w:pStyle w:val="articlect"/>
        <w:divId w:val="1506672674"/>
      </w:pPr>
      <w:r>
        <w:t xml:space="preserve">Статья 4 </w:t>
      </w:r>
      <w:r>
        <w:br/>
        <w:t>Общие обязательства</w:t>
      </w:r>
    </w:p>
    <w:p w:rsidR="00000000" w:rsidRDefault="00C76A29">
      <w:pPr>
        <w:pStyle w:val="point"/>
        <w:divId w:val="1506672674"/>
      </w:pPr>
      <w:r>
        <w:t>1. </w:t>
      </w:r>
      <w:r>
        <w:t>Государства-участники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инвалидности. С этой целью государства-участники обязуются:</w:t>
      </w:r>
    </w:p>
    <w:p w:rsidR="00000000" w:rsidRDefault="00C76A29">
      <w:pPr>
        <w:pStyle w:val="newncpi"/>
        <w:divId w:val="1506672674"/>
      </w:pPr>
      <w:r>
        <w:t>a) принимать все н</w:t>
      </w:r>
      <w:r>
        <w:t>адлежащие законодательные, административные и иные меры для осуществления прав, признаваемых в настоящей Конвенции;</w:t>
      </w:r>
    </w:p>
    <w:p w:rsidR="00000000" w:rsidRDefault="00C76A29">
      <w:pPr>
        <w:pStyle w:val="newncpi"/>
        <w:divId w:val="1506672674"/>
      </w:pPr>
      <w:r>
        <w:t>b) принимать все надлежащие меры, в том числе законодательные, для изменения или отмены существующих законов, постановлений, обычаев и устое</w:t>
      </w:r>
      <w:r>
        <w:t>в, которые являются по отношению к инвалидам дискриминационными;</w:t>
      </w:r>
    </w:p>
    <w:p w:rsidR="00000000" w:rsidRDefault="00C76A29">
      <w:pPr>
        <w:pStyle w:val="newncpi"/>
        <w:divId w:val="1506672674"/>
      </w:pPr>
      <w:r>
        <w:t>c) учитывать во всех стратегиях и программах защиту и поощрение прав человека инвалидов;</w:t>
      </w:r>
    </w:p>
    <w:p w:rsidR="00000000" w:rsidRDefault="00C76A29">
      <w:pPr>
        <w:pStyle w:val="newncpi"/>
        <w:divId w:val="1506672674"/>
      </w:pPr>
      <w:r>
        <w:t>d) воздерживаться от любых действий или методов, которые не согласуются с настоящей Конвенцией, и обес</w:t>
      </w:r>
      <w:r>
        <w:t>печивать, чтобы государственные органы и учреждения действовали в соответствии с настоящей Конвенцией;</w:t>
      </w:r>
    </w:p>
    <w:p w:rsidR="00000000" w:rsidRDefault="00C76A29">
      <w:pPr>
        <w:pStyle w:val="newncpi"/>
        <w:divId w:val="1506672674"/>
      </w:pPr>
      <w:r>
        <w:t>е) принимать все надлежащие меры для устранения дискриминации по признаку инвалидности со стороны любого лица, организации или частного предприятия;</w:t>
      </w:r>
    </w:p>
    <w:p w:rsidR="00000000" w:rsidRDefault="00C76A29">
      <w:pPr>
        <w:pStyle w:val="newncpi"/>
        <w:divId w:val="1506672674"/>
      </w:pPr>
      <w:r>
        <w:t>f) п</w:t>
      </w:r>
      <w:r>
        <w:t xml:space="preserve">роводить или поощрять исследовательскую и конструкторскую разработку товаров, услуг, оборудования и объектов универсального дизайна (определяемого в </w:t>
      </w:r>
      <w:hyperlink w:anchor="a11" w:tooltip="+" w:history="1">
        <w:r>
          <w:rPr>
            <w:rStyle w:val="a3"/>
          </w:rPr>
          <w:t>статье 2</w:t>
        </w:r>
      </w:hyperlink>
      <w:r>
        <w:t xml:space="preserve"> настоящей Конвенции), чья подгонка под конкретные нужды инвалида </w:t>
      </w:r>
      <w:r>
        <w:t>требовала бы как можно меньшей адаптации и минимальных затрат, способствовать их наличию и использованию, а также продвигать идею универсального дизайна при выработке стандартов и руководящих ориентиров;</w:t>
      </w:r>
    </w:p>
    <w:p w:rsidR="00000000" w:rsidRDefault="00C76A29">
      <w:pPr>
        <w:pStyle w:val="newncpi"/>
        <w:divId w:val="1506672674"/>
      </w:pPr>
      <w:r>
        <w:t>g) проводить или поощрять исследовательскую и констр</w:t>
      </w:r>
      <w:r>
        <w:t>укторскую разработку, а также способствовать наличию и использованию новых технологий, включая информационно-коммуникационные технологии, средств, облегчающих мобильность, устройств и ассистивных технологий, подходящих для инвалидов, с уделением первоочере</w:t>
      </w:r>
      <w:r>
        <w:t>дного внимания недорогим технологиям;</w:t>
      </w:r>
    </w:p>
    <w:p w:rsidR="00000000" w:rsidRDefault="00C76A29">
      <w:pPr>
        <w:pStyle w:val="newncpi"/>
        <w:divId w:val="1506672674"/>
      </w:pPr>
      <w:r>
        <w:t>h) предоставлять инвалидам доступную информацию о средствах, облегчающих мобильность, устройствах и ассистивных технологиях, в том числе новых технологиях, а также других формах помощи, вспомогательных услугах и объект</w:t>
      </w:r>
      <w:r>
        <w:t>ах;</w:t>
      </w:r>
    </w:p>
    <w:p w:rsidR="00000000" w:rsidRDefault="00C76A29">
      <w:pPr>
        <w:pStyle w:val="newncpi"/>
        <w:divId w:val="1506672674"/>
      </w:pPr>
      <w:r>
        <w:lastRenderedPageBreak/>
        <w:t>i) поощрять преподавание специалистам и персоналу, работающим с инвалидами, признаваемых в настоящей Конвенции прав, чтобы совершенствовать предоставление гарантированных этими правами помощи и услуг.</w:t>
      </w:r>
    </w:p>
    <w:p w:rsidR="00000000" w:rsidRDefault="00C76A29">
      <w:pPr>
        <w:pStyle w:val="point"/>
        <w:divId w:val="1506672674"/>
      </w:pPr>
      <w:r>
        <w:t>2. Что касается экономических, социальных и культур</w:t>
      </w:r>
      <w:r>
        <w:t>ных прав, то каждое государство-участник обязуется принимать, максимально задействуя имеющиеся у него ресурсы, а в случае необходимости – прибегая к международному сотрудничеству, меры к постепенному достижению полной реализации этих прав без ущерба для те</w:t>
      </w:r>
      <w:r>
        <w:t>х сформулированных в настоящей Конвенции обязательств, которые являются непосредственно применимыми в соответствии с международным правом.</w:t>
      </w:r>
    </w:p>
    <w:p w:rsidR="00000000" w:rsidRDefault="00C76A29">
      <w:pPr>
        <w:pStyle w:val="point"/>
        <w:divId w:val="1506672674"/>
      </w:pPr>
      <w:bookmarkStart w:id="9" w:name="a6"/>
      <w:bookmarkEnd w:id="9"/>
      <w:r>
        <w:t>3. При разработке и применении законодательства и стратегий, направленных на осуществление настоящей Конвенции, и в р</w:t>
      </w:r>
      <w:r>
        <w:t>амках других процессов принятия решений по вопросам, касающимся инвалидов, государства-участники тесно консультируются с инвалидами, включая детей-инвалидов, и активно привлекают их через представляющие их организации.</w:t>
      </w:r>
    </w:p>
    <w:p w:rsidR="00000000" w:rsidRDefault="00C76A29">
      <w:pPr>
        <w:pStyle w:val="point"/>
        <w:divId w:val="1506672674"/>
      </w:pPr>
      <w:r>
        <w:t>4. Ничто в настоящей Конвенции не зат</w:t>
      </w:r>
      <w:r>
        <w:t>рагивает каких-либо положений, которые в большей степени способствуют реализации прав инвалидов и могут содержаться в законах государства-участника или нормах международного права, действующих в этом государстве. Не допускается никакое ограничение или умал</w:t>
      </w:r>
      <w:r>
        <w:t xml:space="preserve">ение каких бы то ни было прав человека и основных свобод, признаваемых или существующих в каком-либо государстве – участнике настоящей Конвенции в силу закона, конвенций, правил или обычаев, под тем предлогом, что в настоящей Конвенции не признаются такие </w:t>
      </w:r>
      <w:r>
        <w:t>права или свободы или что в ней они признаются в меньшем объеме.</w:t>
      </w:r>
    </w:p>
    <w:p w:rsidR="00000000" w:rsidRDefault="00C76A29">
      <w:pPr>
        <w:pStyle w:val="point"/>
        <w:divId w:val="1506672674"/>
      </w:pPr>
      <w:r>
        <w:t>5. Положения настоящей Конвенции распространяются на все части федеративных государств без каких бы то ни было ограничений или изъятий.</w:t>
      </w:r>
    </w:p>
    <w:p w:rsidR="00000000" w:rsidRDefault="00C76A29">
      <w:pPr>
        <w:pStyle w:val="articlect"/>
        <w:divId w:val="1506672674"/>
      </w:pPr>
      <w:bookmarkStart w:id="10" w:name="a32"/>
      <w:bookmarkEnd w:id="10"/>
      <w:r>
        <w:t xml:space="preserve">Статья 5 </w:t>
      </w:r>
      <w:r>
        <w:br/>
        <w:t>Равенство и недискриминация</w:t>
      </w:r>
    </w:p>
    <w:p w:rsidR="00000000" w:rsidRDefault="00C76A29">
      <w:pPr>
        <w:pStyle w:val="point"/>
        <w:divId w:val="1506672674"/>
      </w:pPr>
      <w:r>
        <w:t>1. Государства-уч</w:t>
      </w:r>
      <w:r>
        <w:t>астники признают, что все лица равны перед законом и по нему и имеют право на равную защиту закона и равное пользование им без всякой дискриминации.</w:t>
      </w:r>
    </w:p>
    <w:p w:rsidR="00000000" w:rsidRDefault="00C76A29">
      <w:pPr>
        <w:pStyle w:val="point"/>
        <w:divId w:val="1506672674"/>
      </w:pPr>
      <w:r>
        <w:t>2. Государства-участники запрещают любую дискриминацию по признаку инвалидности и гарантируют инвалидам рав</w:t>
      </w:r>
      <w:r>
        <w:t>ную и эффективную правовую защиту от дискриминации на любой почве.</w:t>
      </w:r>
    </w:p>
    <w:p w:rsidR="00000000" w:rsidRDefault="00C76A29">
      <w:pPr>
        <w:pStyle w:val="point"/>
        <w:divId w:val="1506672674"/>
      </w:pPr>
      <w:r>
        <w:t>3. Для поощрения равенства и устранения дискриминации государства-участники предпринимают все надлежащие шаги к обеспечению разумного приспособления.</w:t>
      </w:r>
    </w:p>
    <w:p w:rsidR="00000000" w:rsidRDefault="00C76A29">
      <w:pPr>
        <w:pStyle w:val="point"/>
        <w:divId w:val="1506672674"/>
      </w:pPr>
      <w:r>
        <w:t>4. Конкретные меры, необходимые для уск</w:t>
      </w:r>
      <w:r>
        <w:t>орения или достижения фактического равенства инвалидов, не считаются дискриминацией по смыслу настоящей Конвенции.</w:t>
      </w:r>
    </w:p>
    <w:p w:rsidR="00000000" w:rsidRDefault="00C76A29">
      <w:pPr>
        <w:pStyle w:val="articlect"/>
        <w:divId w:val="1506672674"/>
      </w:pPr>
      <w:r>
        <w:t xml:space="preserve">Статья 6 </w:t>
      </w:r>
      <w:r>
        <w:br/>
        <w:t>Женщины-инвалиды</w:t>
      </w:r>
    </w:p>
    <w:p w:rsidR="00000000" w:rsidRDefault="00C76A29">
      <w:pPr>
        <w:pStyle w:val="point"/>
        <w:divId w:val="1506672674"/>
      </w:pPr>
      <w:r>
        <w:t>1. Государства-участники признают, что женщины-инвалиды и девочки-инвалиды подвергаются множественной дискриминаци</w:t>
      </w:r>
      <w:r>
        <w:t>и, и в этой связи принимают меры для обеспечения полного и равного осуществления ими всех прав человека и основных свобод.</w:t>
      </w:r>
    </w:p>
    <w:p w:rsidR="00000000" w:rsidRDefault="00C76A29">
      <w:pPr>
        <w:pStyle w:val="point"/>
        <w:divId w:val="1506672674"/>
      </w:pPr>
      <w:r>
        <w:t xml:space="preserve">2. Государства-участники принимают все надлежащие меры для обеспечения всестороннего развития, улучшения положения и расширения прав </w:t>
      </w:r>
      <w:r>
        <w:t>и возможностей женщин, чтобы гарантировать им осуществление и реализацию прав человека и основных свобод, закрепленных в настоящей Конвенции.</w:t>
      </w:r>
    </w:p>
    <w:p w:rsidR="00000000" w:rsidRDefault="00C76A29">
      <w:pPr>
        <w:pStyle w:val="articlect"/>
        <w:divId w:val="1506672674"/>
      </w:pPr>
      <w:r>
        <w:t xml:space="preserve">Статья 7 </w:t>
      </w:r>
      <w:r>
        <w:br/>
        <w:t>Дети-инвалиды</w:t>
      </w:r>
    </w:p>
    <w:p w:rsidR="00000000" w:rsidRDefault="00C76A29">
      <w:pPr>
        <w:pStyle w:val="point"/>
        <w:divId w:val="1506672674"/>
      </w:pPr>
      <w:r>
        <w:lastRenderedPageBreak/>
        <w:t>1. Государства-участники принимают все необходимые меры для обеспечения полного осуществле</w:t>
      </w:r>
      <w:r>
        <w:t>ния детьми-инвалидами всех прав человека и основных свобод наравне с другими детьми.</w:t>
      </w:r>
    </w:p>
    <w:p w:rsidR="00000000" w:rsidRDefault="00C76A29">
      <w:pPr>
        <w:pStyle w:val="point"/>
        <w:divId w:val="1506672674"/>
      </w:pPr>
      <w:r>
        <w:t>2. Во всех действиях в отношении детей-инвалидов первоочередное внимание уделяется высшим интересам ребенка.</w:t>
      </w:r>
    </w:p>
    <w:p w:rsidR="00000000" w:rsidRDefault="00C76A29">
      <w:pPr>
        <w:pStyle w:val="point"/>
        <w:divId w:val="1506672674"/>
      </w:pPr>
      <w:r>
        <w:t>3. Государства-участники обеспечивают, чтобы дети-инвалиды име</w:t>
      </w:r>
      <w:r>
        <w:t>ли право свободно выражать по всем затрагивающим их вопросам свои взгляды, которые получают должную весомость, соответствующую их возрасту и зрелости, наравне с другими детьми и получать помощь, соответствующую инвалидности и возрасту, в реализации этого п</w:t>
      </w:r>
      <w:r>
        <w:t>рава.</w:t>
      </w:r>
    </w:p>
    <w:p w:rsidR="00000000" w:rsidRDefault="00C76A29">
      <w:pPr>
        <w:pStyle w:val="articlect"/>
        <w:divId w:val="1506672674"/>
      </w:pPr>
      <w:bookmarkStart w:id="11" w:name="a33"/>
      <w:bookmarkEnd w:id="11"/>
      <w:r>
        <w:t>Статья 8</w:t>
      </w:r>
      <w:r>
        <w:br/>
        <w:t>Просветительно-воспитательная работа</w:t>
      </w:r>
    </w:p>
    <w:p w:rsidR="00000000" w:rsidRDefault="00C76A29">
      <w:pPr>
        <w:pStyle w:val="point"/>
        <w:divId w:val="1506672674"/>
      </w:pPr>
      <w:r>
        <w:t>1. Государства-участники обязуются принимать безотлагательные, эффективные и надлежащие меры к тому, чтобы:</w:t>
      </w:r>
    </w:p>
    <w:p w:rsidR="00000000" w:rsidRDefault="00C76A29">
      <w:pPr>
        <w:pStyle w:val="newncpi"/>
        <w:divId w:val="1506672674"/>
      </w:pPr>
      <w:r>
        <w:t>a) </w:t>
      </w:r>
      <w:r>
        <w:t>повышать просвещенность всего общества, в том числе на уровне семьи, в вопросах инвалидности и укреплять уважение прав и достоинства инвалидов;</w:t>
      </w:r>
    </w:p>
    <w:p w:rsidR="00000000" w:rsidRDefault="00C76A29">
      <w:pPr>
        <w:pStyle w:val="newncpi"/>
        <w:divId w:val="1506672674"/>
      </w:pPr>
      <w:r>
        <w:t xml:space="preserve">b) вести борьбу со стереотипами, предрассудками и вредными обычаями в отношении инвалидов, в том числе на почве </w:t>
      </w:r>
      <w:r>
        <w:t>половой принадлежности и возраста, во всех сферах жизни;</w:t>
      </w:r>
    </w:p>
    <w:p w:rsidR="00000000" w:rsidRDefault="00C76A29">
      <w:pPr>
        <w:pStyle w:val="newncpi"/>
        <w:divId w:val="1506672674"/>
      </w:pPr>
      <w:r>
        <w:t>c) пропагандировать потенциал и вклад инвалидов.</w:t>
      </w:r>
    </w:p>
    <w:p w:rsidR="00000000" w:rsidRDefault="00C76A29">
      <w:pPr>
        <w:pStyle w:val="point"/>
        <w:divId w:val="1506672674"/>
      </w:pPr>
      <w:r>
        <w:t>2. Принимаемые с этой целью меры включают:</w:t>
      </w:r>
    </w:p>
    <w:p w:rsidR="00000000" w:rsidRDefault="00C76A29">
      <w:pPr>
        <w:pStyle w:val="newncpi"/>
        <w:divId w:val="1506672674"/>
      </w:pPr>
      <w:r>
        <w:t>a) развертывание и ведение эффективных общественно-просветительных кампаний, призванных:</w:t>
      </w:r>
    </w:p>
    <w:p w:rsidR="00000000" w:rsidRDefault="00C76A29">
      <w:pPr>
        <w:pStyle w:val="newncpi"/>
        <w:divId w:val="1506672674"/>
      </w:pPr>
      <w:r>
        <w:t>i) воспитывать вос</w:t>
      </w:r>
      <w:r>
        <w:t>приимчивость к правам инвалидов;</w:t>
      </w:r>
    </w:p>
    <w:p w:rsidR="00000000" w:rsidRDefault="00C76A29">
      <w:pPr>
        <w:pStyle w:val="newncpi"/>
        <w:divId w:val="1506672674"/>
      </w:pPr>
      <w:r>
        <w:t>ii) поощрять позитивные представления об инвалидах и более глубокое понимание их обществом;</w:t>
      </w:r>
    </w:p>
    <w:p w:rsidR="00000000" w:rsidRDefault="00C76A29">
      <w:pPr>
        <w:pStyle w:val="newncpi"/>
        <w:divId w:val="1506672674"/>
      </w:pPr>
      <w:r>
        <w:t>iii) содействовать признанию навыков, достоинств и способностей инвалидов, а также их вклада на рабочем месте и на рынке труда;</w:t>
      </w:r>
    </w:p>
    <w:p w:rsidR="00000000" w:rsidRDefault="00C76A29">
      <w:pPr>
        <w:pStyle w:val="newncpi"/>
        <w:divId w:val="1506672674"/>
      </w:pPr>
      <w:r>
        <w:t>b) </w:t>
      </w:r>
      <w:r>
        <w:t>воспитание на всех уровнях системы образования, в том числе у всех детей начиная с раннего возраста, уважительного отношения к правам инвалидов;</w:t>
      </w:r>
    </w:p>
    <w:p w:rsidR="00000000" w:rsidRDefault="00C76A29">
      <w:pPr>
        <w:pStyle w:val="newncpi"/>
        <w:divId w:val="1506672674"/>
      </w:pPr>
      <w:r>
        <w:t>c) побуждение всех органов массовой информации к такому изображению инвалидов, которое согласуется с целью наст</w:t>
      </w:r>
      <w:r>
        <w:t>оящей Конвенции;</w:t>
      </w:r>
    </w:p>
    <w:p w:rsidR="00000000" w:rsidRDefault="00C76A29">
      <w:pPr>
        <w:pStyle w:val="newncpi"/>
        <w:divId w:val="1506672674"/>
      </w:pPr>
      <w:r>
        <w:t>d) продвижение воспитательно-ознакомительных программ, посвященных инвалидам и их правам.</w:t>
      </w:r>
    </w:p>
    <w:p w:rsidR="00000000" w:rsidRDefault="00C76A29">
      <w:pPr>
        <w:pStyle w:val="articlect"/>
        <w:divId w:val="1506672674"/>
      </w:pPr>
      <w:r>
        <w:t xml:space="preserve">Статья 9 </w:t>
      </w:r>
      <w:r>
        <w:br/>
        <w:t>Доступность</w:t>
      </w:r>
    </w:p>
    <w:p w:rsidR="00000000" w:rsidRDefault="00C76A29">
      <w:pPr>
        <w:pStyle w:val="point"/>
        <w:divId w:val="1506672674"/>
      </w:pPr>
      <w:r>
        <w:t>1. Чтобы наделить инвалидов возможностью вести независимый образ жизни и всесторонне участвовать во всех аспектах жизни, госуда</w:t>
      </w:r>
      <w:r>
        <w:t>рства-участники принимают надлежащие меры для обеспечения инвалидам доступа наравне с другими к физическому окружению, к транспорту, к информации и связи, включая информационно-коммуникационные технологии и системы, а также к другим объектам и услугам, отк</w:t>
      </w:r>
      <w:r>
        <w:t>рытым или предоставляемым для населения, как в городских, так и в сельских районах. Эти меры, которые включают выявление и устранение препятствий и барьеров, мешающих доступности, должны распространяться, в частности:</w:t>
      </w:r>
    </w:p>
    <w:p w:rsidR="00000000" w:rsidRDefault="00C76A29">
      <w:pPr>
        <w:pStyle w:val="newncpi"/>
        <w:divId w:val="1506672674"/>
      </w:pPr>
      <w:r>
        <w:lastRenderedPageBreak/>
        <w:t>a) на здания, дороги, транспорт и друг</w:t>
      </w:r>
      <w:r>
        <w:t>ие внутренние и внешние объекты, включая школы, жилые дома, медицинские учреждения и рабочие места;</w:t>
      </w:r>
    </w:p>
    <w:p w:rsidR="00000000" w:rsidRDefault="00C76A29">
      <w:pPr>
        <w:pStyle w:val="newncpi"/>
        <w:divId w:val="1506672674"/>
      </w:pPr>
      <w:r>
        <w:t>b) на информационные, коммуникационные и другие службы, включая электронные службы и экстренные службы.</w:t>
      </w:r>
    </w:p>
    <w:p w:rsidR="00000000" w:rsidRDefault="00C76A29">
      <w:pPr>
        <w:pStyle w:val="point"/>
        <w:divId w:val="1506672674"/>
      </w:pPr>
      <w:r>
        <w:t xml:space="preserve">2. Государства-участники принимают также надлежащие </w:t>
      </w:r>
      <w:r>
        <w:t>меры к тому, чтобы:</w:t>
      </w:r>
    </w:p>
    <w:p w:rsidR="00000000" w:rsidRDefault="00C76A29">
      <w:pPr>
        <w:pStyle w:val="newncpi"/>
        <w:divId w:val="1506672674"/>
      </w:pPr>
      <w:r>
        <w:t>a) разрабатывать минимальные стандарты и руководящие ориентиры, предусматривающие доступность объектов и услуг, открытых или предоставляемых для населения, вводить их в действие и следить за их соблюдением;</w:t>
      </w:r>
    </w:p>
    <w:p w:rsidR="00000000" w:rsidRDefault="00C76A29">
      <w:pPr>
        <w:pStyle w:val="newncpi"/>
        <w:divId w:val="1506672674"/>
      </w:pPr>
      <w:r>
        <w:t>b) обеспечивать, чтобы частны</w:t>
      </w:r>
      <w:r>
        <w:t>е предприятия, которые предлагают объекты и услуги, открытые или предоставляемые для населения, учитывали все аспекты доступности для инвалидов;</w:t>
      </w:r>
    </w:p>
    <w:p w:rsidR="00000000" w:rsidRDefault="00C76A29">
      <w:pPr>
        <w:pStyle w:val="newncpi"/>
        <w:divId w:val="1506672674"/>
      </w:pPr>
      <w:r>
        <w:t>c) организовывать для всех вовлеченных сторон инструктаж по проблемам доступности, с которыми сталкиваются инва</w:t>
      </w:r>
      <w:r>
        <w:t>лиды;</w:t>
      </w:r>
    </w:p>
    <w:p w:rsidR="00000000" w:rsidRDefault="00C76A29">
      <w:pPr>
        <w:pStyle w:val="newncpi"/>
        <w:divId w:val="1506672674"/>
      </w:pPr>
      <w:r>
        <w:t>d) оснащать здания и другие объекты, открытые для населения, знаками, выполненными азбукой Брайля и в легкочитаемой и понятной форме;</w:t>
      </w:r>
    </w:p>
    <w:p w:rsidR="00000000" w:rsidRDefault="00C76A29">
      <w:pPr>
        <w:pStyle w:val="newncpi"/>
        <w:divId w:val="1506672674"/>
      </w:pPr>
      <w:r>
        <w:t>e) предоставлять различные виды услуг помощников и посредников, в том числе проводников, чтецов и профессиональных с</w:t>
      </w:r>
      <w:r>
        <w:t>урдопереводчиков, для облегчения доступности зданий и других объектов, открытых для населения;</w:t>
      </w:r>
    </w:p>
    <w:p w:rsidR="00000000" w:rsidRDefault="00C76A29">
      <w:pPr>
        <w:pStyle w:val="newncpi"/>
        <w:divId w:val="1506672674"/>
      </w:pPr>
      <w:r>
        <w:t>f) развивать другие надлежащие формы оказания инвалидам помощи и поддержки, обеспечивающие им доступ к информации;</w:t>
      </w:r>
    </w:p>
    <w:p w:rsidR="00000000" w:rsidRDefault="00C76A29">
      <w:pPr>
        <w:pStyle w:val="newncpi"/>
        <w:divId w:val="1506672674"/>
      </w:pPr>
      <w:r>
        <w:t>g) поощрять доступ инвалидов к новым информаци</w:t>
      </w:r>
      <w:r>
        <w:t>онно-коммуникационным технологиям и системам, включая Интернет;</w:t>
      </w:r>
    </w:p>
    <w:p w:rsidR="00000000" w:rsidRDefault="00C76A29">
      <w:pPr>
        <w:pStyle w:val="newncpi"/>
        <w:divId w:val="1506672674"/>
      </w:pPr>
      <w:r>
        <w:t>h) поощрять проектирование, разработку, производство и распространение изначально доступных информационно-коммуникационных технологий и систем, так чтобы доступность этих технологий и систем д</w:t>
      </w:r>
      <w:r>
        <w:t>остигалась при минимальных затратах.</w:t>
      </w:r>
    </w:p>
    <w:p w:rsidR="00000000" w:rsidRDefault="00C76A29">
      <w:pPr>
        <w:pStyle w:val="articlect"/>
        <w:divId w:val="1506672674"/>
      </w:pPr>
      <w:r>
        <w:t xml:space="preserve">Статья 10 </w:t>
      </w:r>
      <w:r>
        <w:br/>
        <w:t>Право на жизнь</w:t>
      </w:r>
    </w:p>
    <w:p w:rsidR="00000000" w:rsidRDefault="00C76A29">
      <w:pPr>
        <w:pStyle w:val="newncpi"/>
        <w:divId w:val="1506672674"/>
      </w:pPr>
      <w:r>
        <w:t>Государства-участники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</w:t>
      </w:r>
      <w:r>
        <w:t>и.</w:t>
      </w:r>
    </w:p>
    <w:p w:rsidR="00000000" w:rsidRDefault="00C76A29">
      <w:pPr>
        <w:pStyle w:val="articlect"/>
        <w:divId w:val="1506672674"/>
      </w:pPr>
      <w:r>
        <w:t xml:space="preserve">Статья 11 </w:t>
      </w:r>
      <w:r>
        <w:br/>
        <w:t>Ситуации риска и чрезвычайные гуманитарные ситуации</w:t>
      </w:r>
    </w:p>
    <w:p w:rsidR="00000000" w:rsidRDefault="00C76A29">
      <w:pPr>
        <w:pStyle w:val="newncpi"/>
        <w:divId w:val="1506672674"/>
      </w:pPr>
      <w:r>
        <w:t>Государства-участники принимают в соответствии со своими обязательствами по международному праву, включая международное гуманитарное право и международное право прав человека, все необходимы</w:t>
      </w:r>
      <w:r>
        <w:t>е меры для обеспечения защиты и безопасности инвалидов в ситуациях риска, включая вооруженные конфликты, чрезвычайные гуманитарные ситуации и стихийные бедствия.</w:t>
      </w:r>
    </w:p>
    <w:p w:rsidR="00000000" w:rsidRDefault="00C76A29">
      <w:pPr>
        <w:pStyle w:val="articlect"/>
        <w:divId w:val="1506672674"/>
      </w:pPr>
      <w:r>
        <w:t xml:space="preserve">Статья 12 </w:t>
      </w:r>
      <w:r>
        <w:br/>
        <w:t>Равенство перед законом</w:t>
      </w:r>
    </w:p>
    <w:p w:rsidR="00000000" w:rsidRDefault="00C76A29">
      <w:pPr>
        <w:pStyle w:val="point"/>
        <w:divId w:val="1506672674"/>
      </w:pPr>
      <w:r>
        <w:lastRenderedPageBreak/>
        <w:t>1. </w:t>
      </w:r>
      <w:r>
        <w:t>Государства-участники подтверждают, что каждый инвалид, где бы он ни находился, имеет право на равную правовую защиту.</w:t>
      </w:r>
    </w:p>
    <w:p w:rsidR="00000000" w:rsidRDefault="00C76A29">
      <w:pPr>
        <w:pStyle w:val="point"/>
        <w:divId w:val="1506672674"/>
      </w:pPr>
      <w:r>
        <w:t>2. Государства-участники признают, что инвалиды обладают правоспособностью наравне с другими во всех аспектах жизни.</w:t>
      </w:r>
    </w:p>
    <w:p w:rsidR="00000000" w:rsidRDefault="00C76A29">
      <w:pPr>
        <w:pStyle w:val="point"/>
        <w:divId w:val="1506672674"/>
      </w:pPr>
      <w:r>
        <w:t>3. Государства-участ</w:t>
      </w:r>
      <w:r>
        <w:t>ники принимают надлежащие меры для предоставления инвалидам доступа к поддержке, которая им может потребоваться при реализации своей правоспособности.</w:t>
      </w:r>
    </w:p>
    <w:p w:rsidR="00000000" w:rsidRDefault="00C76A29">
      <w:pPr>
        <w:pStyle w:val="point"/>
        <w:divId w:val="1506672674"/>
      </w:pPr>
      <w:r>
        <w:t>4. Государства-участники обеспечивают, чтобы все меры, связанные с реализацией правоспособности, предусма</w:t>
      </w:r>
      <w:r>
        <w:t>тривали надлежащие и эффективные гарантии предотвращения злоупотреблений в соответствии с международным правом прав человека. Такие гарантии должны обеспечивать, чтобы меры, связанные с реализацией правоспособности, ориентировались на уважение прав, воли и</w:t>
      </w:r>
      <w:r>
        <w:t xml:space="preserve"> предпочтений лица, были свободны от конфликта интересов и неуместного влияния, были соразмерны обстоятельствам этого лица и подстроены под них, применялись в течение как можно меньшего срока и регулярно проверились компетентным, независимым и беспристраст</w:t>
      </w:r>
      <w:r>
        <w:t>ным органом или судебной инстанцией. Эти гарантии должны быть соразмерны той степени, в которой такие меры затрагивают права и интересы данного лица.</w:t>
      </w:r>
    </w:p>
    <w:p w:rsidR="00000000" w:rsidRDefault="00C76A29">
      <w:pPr>
        <w:pStyle w:val="point"/>
        <w:divId w:val="1506672674"/>
      </w:pPr>
      <w:r>
        <w:t>5. С учетом положений настоящей статьи государства-участники принимают все надлежащие и эффективные меры д</w:t>
      </w:r>
      <w:r>
        <w:t>ля обеспечения равных прав инвалидов на владение имуществом и его наследование, на управление собственными финансовыми делами, а также на равный доступ к банковским ссудам, ипотечным кредитам и другим формам финансового кредитования и обеспечивают, чтобы и</w:t>
      </w:r>
      <w:r>
        <w:t>нвалиды не лишались произвольно своего имущества.</w:t>
      </w:r>
    </w:p>
    <w:p w:rsidR="00000000" w:rsidRDefault="00C76A29">
      <w:pPr>
        <w:pStyle w:val="articlect"/>
        <w:divId w:val="1506672674"/>
      </w:pPr>
      <w:bookmarkStart w:id="12" w:name="a14"/>
      <w:bookmarkEnd w:id="12"/>
      <w:r>
        <w:t xml:space="preserve">Статья 13 </w:t>
      </w:r>
      <w:r>
        <w:br/>
        <w:t>Доступ к правосудию</w:t>
      </w:r>
    </w:p>
    <w:p w:rsidR="00000000" w:rsidRDefault="00C76A29">
      <w:pPr>
        <w:pStyle w:val="point"/>
        <w:divId w:val="1506672674"/>
      </w:pPr>
      <w:bookmarkStart w:id="13" w:name="a13"/>
      <w:bookmarkEnd w:id="13"/>
      <w:r>
        <w:t>1. Государства-участники обеспечивают инвалидам наравне с другими эффективный доступ к правосудию, в том числе предусматривая процессуальные и соответствующие возрасту коррект</w:t>
      </w:r>
      <w:r>
        <w:t>ивы, облегчающие выполнение теми своей эффективной роли прямых и косвенных участников, в том числе свидетелей, во всех стадиях юридического процесса, включая стадию расследования и другие стадии предварительного производства.</w:t>
      </w:r>
    </w:p>
    <w:p w:rsidR="00000000" w:rsidRDefault="00C76A29">
      <w:pPr>
        <w:pStyle w:val="point"/>
        <w:divId w:val="1506672674"/>
      </w:pPr>
      <w:r>
        <w:t>2. Чтобы содействовать обеспеч</w:t>
      </w:r>
      <w:r>
        <w:t>ению инвалидам эффективного доступа к правосудию, государства-участники способствуют надлежащему обучению лиц, работающих в сфере отправления правосудия, в том числе в полиции и пенитенциарной системе.</w:t>
      </w:r>
    </w:p>
    <w:p w:rsidR="00000000" w:rsidRDefault="00C76A29">
      <w:pPr>
        <w:pStyle w:val="articlect"/>
        <w:divId w:val="1506672674"/>
      </w:pPr>
      <w:r>
        <w:t xml:space="preserve">Статья 14 </w:t>
      </w:r>
      <w:r>
        <w:br/>
        <w:t xml:space="preserve">Свобода </w:t>
      </w:r>
      <w:r>
        <w:rPr>
          <w:rStyle w:val="articlec"/>
          <w:b/>
          <w:bCs/>
        </w:rPr>
        <w:t>и</w:t>
      </w:r>
      <w:r>
        <w:t xml:space="preserve"> личная неприкосновенность</w:t>
      </w:r>
    </w:p>
    <w:p w:rsidR="00000000" w:rsidRDefault="00C76A29">
      <w:pPr>
        <w:pStyle w:val="point"/>
        <w:divId w:val="1506672674"/>
      </w:pPr>
      <w:r>
        <w:t>1. Госу</w:t>
      </w:r>
      <w:r>
        <w:t>дарства-участники обеспечивают, чтобы инвалиды наравне с другими:</w:t>
      </w:r>
    </w:p>
    <w:p w:rsidR="00000000" w:rsidRDefault="00C76A29">
      <w:pPr>
        <w:pStyle w:val="newncpi"/>
        <w:divId w:val="1506672674"/>
      </w:pPr>
      <w:r>
        <w:t>a) пользовались правом на свободу и личную неприкосновенность;</w:t>
      </w:r>
    </w:p>
    <w:p w:rsidR="00000000" w:rsidRDefault="00C76A29">
      <w:pPr>
        <w:pStyle w:val="newncpi"/>
        <w:divId w:val="1506672674"/>
      </w:pPr>
      <w:r>
        <w:t>b) не лишались свободы незаконно или произвольно и чтобы любое лишение свободы соответствовало закону, а наличие инвалидности н</w:t>
      </w:r>
      <w:r>
        <w:t>и в коем случае не становилось основанием для лишения свободы.</w:t>
      </w:r>
    </w:p>
    <w:p w:rsidR="00000000" w:rsidRDefault="00C76A29">
      <w:pPr>
        <w:pStyle w:val="point"/>
        <w:divId w:val="1506672674"/>
      </w:pPr>
      <w:r>
        <w:t>2. Государства-участники обеспечивают, чтобы в том случае, если на основании какой-либо процедуры инвалиды лишаются свободы, им наравне с другими полагались гарантии, согласующиеся с международ</w:t>
      </w:r>
      <w:r>
        <w:t>ным правом прав человека, и чтобы обращение с ними соответствовало целям и принципам настоящей Конвенции, включая обеспечение разумного приспособления.</w:t>
      </w:r>
    </w:p>
    <w:p w:rsidR="00000000" w:rsidRDefault="00C76A29">
      <w:pPr>
        <w:pStyle w:val="articlect"/>
        <w:divId w:val="1506672674"/>
      </w:pPr>
      <w:r>
        <w:lastRenderedPageBreak/>
        <w:t>Статья 15</w:t>
      </w:r>
      <w:r>
        <w:br/>
        <w:t>Свобода от пыток и жестоких, бесчеловечных или унижающих достоинство видов обращения и наказан</w:t>
      </w:r>
      <w:r>
        <w:t>ия</w:t>
      </w:r>
    </w:p>
    <w:p w:rsidR="00000000" w:rsidRDefault="00C76A29">
      <w:pPr>
        <w:pStyle w:val="point"/>
        <w:divId w:val="1506672674"/>
      </w:pPr>
      <w:r>
        <w:t>1. Никто не должен подвергаться пыткам или жестоким, бесчеловечным или унижающим его достоинство обращению или наказанию. В частности, ни одно лицо не должно без его свободного согласия подвергаться медицинским или научным опытам.</w:t>
      </w:r>
    </w:p>
    <w:p w:rsidR="00000000" w:rsidRDefault="00C76A29">
      <w:pPr>
        <w:pStyle w:val="point"/>
        <w:divId w:val="1506672674"/>
      </w:pPr>
      <w:r>
        <w:t>2. Государства-участни</w:t>
      </w:r>
      <w:r>
        <w:t>ки принимают все эффективные законодательные, административные, судебные или иные меры к тому, чтобы инвалиды наравне с другими не подвергались пыткам или жестоким, бесчеловечным или унижающим достоинство видам обращения и наказания.</w:t>
      </w:r>
    </w:p>
    <w:p w:rsidR="00000000" w:rsidRDefault="00C76A29">
      <w:pPr>
        <w:pStyle w:val="articlect"/>
        <w:divId w:val="1506672674"/>
      </w:pPr>
      <w:r>
        <w:t>Статья 16</w:t>
      </w:r>
      <w:r>
        <w:br/>
        <w:t>Свобода от э</w:t>
      </w:r>
      <w:r>
        <w:t>ксплуатации, насилия и надругательства</w:t>
      </w:r>
    </w:p>
    <w:p w:rsidR="00000000" w:rsidRDefault="00C76A29">
      <w:pPr>
        <w:pStyle w:val="point"/>
        <w:divId w:val="1506672674"/>
      </w:pPr>
      <w:r>
        <w:t>1. Государства-участники принимают все надлежащие законодательные, административные, социальные, просветительные и иные меры для защиты инвалидов как дома, так и вне его от всех форм эксплуатации, насилия и надругател</w:t>
      </w:r>
      <w:r>
        <w:t>ьства, в том числе от тех их аспектов, которые имеют гендерную подоплеку.</w:t>
      </w:r>
    </w:p>
    <w:p w:rsidR="00000000" w:rsidRDefault="00C76A29">
      <w:pPr>
        <w:pStyle w:val="point"/>
        <w:divId w:val="1506672674"/>
      </w:pPr>
      <w:r>
        <w:t>2. Государства-участники принимают также все надлежащие меры для предотвращения всех форм эксплуатации, насилия и надругательства, обеспечивая, в частности, подходящие формы оказания</w:t>
      </w:r>
      <w:r>
        <w:t xml:space="preserve"> учитывающей возрастно-половую специфику помощи и поддержки инвалидам, их семьям и лицам, осуществляющим уход за инвалидами, в том числе путем ознакомления и просвещения в вопросе о том, как избегать проявлений эксплуатации, насилия и надругательства, опре</w:t>
      </w:r>
      <w:r>
        <w:t>делять их и сообщать о них. Государства-участники обеспечивают, чтобы услуги по предоставлению защиты оказывались с учетом возрастно-половой специфики и фактора инвалидности.</w:t>
      </w:r>
    </w:p>
    <w:p w:rsidR="00000000" w:rsidRDefault="00C76A29">
      <w:pPr>
        <w:pStyle w:val="point"/>
        <w:divId w:val="1506672674"/>
      </w:pPr>
      <w:r>
        <w:t>3. Стремясь предотвращать проявление всех форм эксплуатации, насилия и надругател</w:t>
      </w:r>
      <w:r>
        <w:t>ьства, государства-участники обеспечивают, чтобы все учреждения и программы, предназначенные для обслуживания инвалидов, находились под эффективным наблюдением со стороны независимых органов.</w:t>
      </w:r>
    </w:p>
    <w:p w:rsidR="00000000" w:rsidRDefault="00C76A29">
      <w:pPr>
        <w:pStyle w:val="point"/>
        <w:divId w:val="1506672674"/>
      </w:pPr>
      <w:r>
        <w:t>4. Государства-участники принимают все надлежащие меры для содей</w:t>
      </w:r>
      <w:r>
        <w:t>ствия физическому, когнитивному и психологическому восстановлению, реабилитации и социальной реинтеграции инвалидов, ставших жертвами любой формы эксплуатации, насилия или надругательства, в том числе путем оказания услуг по предоставлению защиты. Такие во</w:t>
      </w:r>
      <w:r>
        <w:t>сстановление и реинтеграция происходят в обстановке, способствующей укреплению здоровья, благополучия, самоуважения, достоинства и самостоятельности соответствующего лица, и осуществляются с учетом нужд, обусловленных возрастно-половой спецификой.</w:t>
      </w:r>
    </w:p>
    <w:p w:rsidR="00000000" w:rsidRDefault="00C76A29">
      <w:pPr>
        <w:pStyle w:val="point"/>
        <w:divId w:val="1506672674"/>
      </w:pPr>
      <w:r>
        <w:t>5. Госуд</w:t>
      </w:r>
      <w:r>
        <w:t>арства-участники принимают эффективные законодательство и стратегии, в том числе ориентированные на женщин и детей, для обеспечения того, чтобы случаи эксплуатации, насилия и надругательства в отношении инвалидов выявлялись, расследовались и в надлежащих с</w:t>
      </w:r>
      <w:r>
        <w:t>лучаях преследовались.</w:t>
      </w:r>
    </w:p>
    <w:p w:rsidR="00000000" w:rsidRDefault="00C76A29">
      <w:pPr>
        <w:pStyle w:val="articlect"/>
        <w:divId w:val="1506672674"/>
      </w:pPr>
      <w:r>
        <w:t xml:space="preserve">Статья 17 </w:t>
      </w:r>
      <w:r>
        <w:br/>
        <w:t>Защита личной целостности</w:t>
      </w:r>
    </w:p>
    <w:p w:rsidR="00000000" w:rsidRDefault="00C76A29">
      <w:pPr>
        <w:pStyle w:val="newncpi"/>
        <w:divId w:val="1506672674"/>
      </w:pPr>
      <w:r>
        <w:t>Каждый инвалид имеет право на уважение его физической и психической целостности наравне с другими.</w:t>
      </w:r>
    </w:p>
    <w:p w:rsidR="00000000" w:rsidRDefault="00C76A29">
      <w:pPr>
        <w:pStyle w:val="articlect"/>
        <w:divId w:val="1506672674"/>
      </w:pPr>
      <w:r>
        <w:t xml:space="preserve">Статья 18 </w:t>
      </w:r>
      <w:r>
        <w:br/>
        <w:t>Свобода передвижения и гражданство</w:t>
      </w:r>
    </w:p>
    <w:p w:rsidR="00000000" w:rsidRDefault="00C76A29">
      <w:pPr>
        <w:pStyle w:val="point"/>
        <w:divId w:val="1506672674"/>
      </w:pPr>
      <w:r>
        <w:t>1. Государства-участники признают права инвалидов н</w:t>
      </w:r>
      <w:r>
        <w:t>а свободу передвижения, на свободу выбора местожительства и на гражданство наравне с другими, в том числе путем обеспечения того, чтобы инвалиды:</w:t>
      </w:r>
    </w:p>
    <w:p w:rsidR="00000000" w:rsidRDefault="00C76A29">
      <w:pPr>
        <w:pStyle w:val="newncpi"/>
        <w:divId w:val="1506672674"/>
      </w:pPr>
      <w:r>
        <w:t xml:space="preserve">a) имели право приобретать и изменять гражданство и не лишались своего гражданства произвольно или по причине </w:t>
      </w:r>
      <w:r>
        <w:t>инвалидности;</w:t>
      </w:r>
    </w:p>
    <w:p w:rsidR="00000000" w:rsidRDefault="00C76A29">
      <w:pPr>
        <w:pStyle w:val="newncpi"/>
        <w:divId w:val="1506672674"/>
      </w:pPr>
      <w:r>
        <w:t>b) не лишались, по причине инвалидности, возможности получать документы, подтверждающие их гражданство, или иные удостоверяющие их личность документы, обладать такими документами и пользоваться ими либо использовать соответствующие процедуры,</w:t>
      </w:r>
      <w:r>
        <w:t xml:space="preserve"> например иммиграционные, которые могут быть необходимы для облегчения осуществления права на свободу передвижения;</w:t>
      </w:r>
    </w:p>
    <w:p w:rsidR="00000000" w:rsidRDefault="00C76A29">
      <w:pPr>
        <w:pStyle w:val="newncpi"/>
        <w:divId w:val="1506672674"/>
      </w:pPr>
      <w:r>
        <w:t>c) имели право свободно покидать любую страну, включая свою собственную;</w:t>
      </w:r>
    </w:p>
    <w:p w:rsidR="00000000" w:rsidRDefault="00C76A29">
      <w:pPr>
        <w:pStyle w:val="newncpi"/>
        <w:divId w:val="1506672674"/>
      </w:pPr>
      <w:r>
        <w:t>d) </w:t>
      </w:r>
      <w:r>
        <w:t>не лишались произвольно или по причине инвалидности права на въезд в свою собственную страну.</w:t>
      </w:r>
    </w:p>
    <w:p w:rsidR="00000000" w:rsidRDefault="00C76A29">
      <w:pPr>
        <w:pStyle w:val="point"/>
        <w:divId w:val="1506672674"/>
      </w:pPr>
      <w:r>
        <w:t>2. Дети-инвалиды регистрируются сразу же после рождения и с момента рождения имеют право на имя и на приобретение гражданства, а также, в наиболее возможной степе</w:t>
      </w:r>
      <w:r>
        <w:t>ни, право знать своих родителей и право на их заботу.</w:t>
      </w:r>
    </w:p>
    <w:p w:rsidR="00000000" w:rsidRDefault="00C76A29">
      <w:pPr>
        <w:pStyle w:val="articlect"/>
        <w:divId w:val="1506672674"/>
      </w:pPr>
      <w:r>
        <w:t>Статья 19</w:t>
      </w:r>
      <w:r>
        <w:br/>
        <w:t>Самостоятельный образ жизни и вовлеченность в местное сообщество</w:t>
      </w:r>
    </w:p>
    <w:p w:rsidR="00000000" w:rsidRDefault="00C76A29">
      <w:pPr>
        <w:pStyle w:val="newncpi"/>
        <w:divId w:val="1506672674"/>
      </w:pPr>
      <w:r>
        <w:t>Государства – участники настоящей Конвенции признают равное право всех инвалидов жить в обычных местах проживания, при равных с</w:t>
      </w:r>
      <w:r>
        <w:t xml:space="preserve"> другими людьми вариантах выбора, и принимают эффективные и надлежащие меры для того, чтобы содействовать полной реализации инвалидами этого права и их полному включению и вовлечению в местное сообщество, в том числе обеспечивая, чтобы:</w:t>
      </w:r>
    </w:p>
    <w:p w:rsidR="00000000" w:rsidRDefault="00C76A29">
      <w:pPr>
        <w:pStyle w:val="newncpi"/>
        <w:divId w:val="1506672674"/>
      </w:pPr>
      <w:r>
        <w:t>a) инвалиды имели в</w:t>
      </w:r>
      <w:r>
        <w:t>озможность выбирать наравне с другими людьми свое место жительства и то, где и с кем проживать, и не были обязаны проживать в каких-то определенных жилищных условиях;</w:t>
      </w:r>
    </w:p>
    <w:p w:rsidR="00000000" w:rsidRDefault="00C76A29">
      <w:pPr>
        <w:pStyle w:val="newncpi"/>
        <w:divId w:val="1506672674"/>
      </w:pPr>
      <w:r>
        <w:t>b) инвалиды имели доступ к разного рода оказываемым на дому, по месту жительства и иным в</w:t>
      </w:r>
      <w:r>
        <w:t>спомогательным услугам на базе местного сообщества, включая персональную помощь, необходимую для поддержки жизни в местном сообществе и включения в него, а также для недопущения изоляции или сегрегации от местного сообщества;</w:t>
      </w:r>
    </w:p>
    <w:p w:rsidR="00000000" w:rsidRDefault="00C76A29">
      <w:pPr>
        <w:pStyle w:val="newncpi"/>
        <w:divId w:val="1506672674"/>
      </w:pPr>
      <w:r>
        <w:t>c) услуги и объекты коллективн</w:t>
      </w:r>
      <w:r>
        <w:t>ого пользования, предназначенные для населения в целом, были в равной степени доступны для инвалидов и отвечали их нуждам.</w:t>
      </w:r>
    </w:p>
    <w:p w:rsidR="00000000" w:rsidRDefault="00C76A29">
      <w:pPr>
        <w:pStyle w:val="articlect"/>
        <w:divId w:val="1506672674"/>
      </w:pPr>
      <w:r>
        <w:t xml:space="preserve">Статья 20 </w:t>
      </w:r>
      <w:r>
        <w:br/>
        <w:t>Индивидуальная мобильность</w:t>
      </w:r>
    </w:p>
    <w:p w:rsidR="00000000" w:rsidRDefault="00C76A29">
      <w:pPr>
        <w:pStyle w:val="newncpi"/>
        <w:divId w:val="1506672674"/>
      </w:pPr>
      <w:r>
        <w:t>Государства-участники принимают эффективные меры для обеспечения индивидуальной мобильности инв</w:t>
      </w:r>
      <w:r>
        <w:t>алидов с максимально возможной степенью их самостоятельности, в том числе путем:</w:t>
      </w:r>
    </w:p>
    <w:p w:rsidR="00000000" w:rsidRDefault="00C76A29">
      <w:pPr>
        <w:pStyle w:val="newncpi"/>
        <w:divId w:val="1506672674"/>
      </w:pPr>
      <w:r>
        <w:t>a) содействия индивидуальной мобильности инвалидов избираемым ими способом, в выбираемое ими время и по доступной цене;</w:t>
      </w:r>
    </w:p>
    <w:p w:rsidR="00000000" w:rsidRDefault="00C76A29">
      <w:pPr>
        <w:pStyle w:val="newncpi"/>
        <w:divId w:val="1506672674"/>
      </w:pPr>
      <w:r>
        <w:t>b) облегчения доступа инвалидов к качественным средства</w:t>
      </w:r>
      <w:r>
        <w:t>м, облегчающим мобильность, устройствам, ассистивным технологиям и услугам помощников и посредников, в том числе за счет их предоставления по доступной цене;</w:t>
      </w:r>
    </w:p>
    <w:p w:rsidR="00000000" w:rsidRDefault="00C76A29">
      <w:pPr>
        <w:pStyle w:val="newncpi"/>
        <w:divId w:val="1506672674"/>
      </w:pPr>
      <w:r>
        <w:t>c) обучения инвалидов и работающих с ними кадров специалистов навыкам мобильности;</w:t>
      </w:r>
    </w:p>
    <w:p w:rsidR="00000000" w:rsidRDefault="00C76A29">
      <w:pPr>
        <w:pStyle w:val="newncpi"/>
        <w:divId w:val="1506672674"/>
      </w:pPr>
      <w:r>
        <w:t>d) побуждения п</w:t>
      </w:r>
      <w:r>
        <w:t>редприятий, которые занимаются производством средств, облегчающих мобильность, устройств и ассистивных технологий, к учету всех аспектов мобильности инвалидов.</w:t>
      </w:r>
    </w:p>
    <w:p w:rsidR="00000000" w:rsidRDefault="00C76A29">
      <w:pPr>
        <w:pStyle w:val="articlect"/>
        <w:divId w:val="1506672674"/>
      </w:pPr>
      <w:r>
        <w:t>Статья 21</w:t>
      </w:r>
      <w:r>
        <w:br/>
        <w:t>Свобода выражения мнения и убеждений и доступ к информации</w:t>
      </w:r>
    </w:p>
    <w:p w:rsidR="00000000" w:rsidRDefault="00C76A29">
      <w:pPr>
        <w:pStyle w:val="newncpi"/>
        <w:divId w:val="1506672674"/>
      </w:pPr>
      <w:r>
        <w:t>Государства-участники прини</w:t>
      </w:r>
      <w:r>
        <w:t>мают все надлежащие меры для обеспечения того, чтобы инвалиды могли пользоваться правом на свободу выражения мнения и убеждений, включая свободу искать, получать и распространять информацию и идеи наравне с другими, пользуясь по своему выбору всеми формами</w:t>
      </w:r>
      <w:r>
        <w:t xml:space="preserve"> общения, определяемыми в </w:t>
      </w:r>
      <w:hyperlink w:anchor="a11" w:tooltip="+" w:history="1">
        <w:r>
          <w:rPr>
            <w:rStyle w:val="a3"/>
          </w:rPr>
          <w:t>статье 2</w:t>
        </w:r>
      </w:hyperlink>
      <w:r>
        <w:t xml:space="preserve"> настоящей Конвенции, включая:</w:t>
      </w:r>
    </w:p>
    <w:p w:rsidR="00000000" w:rsidRDefault="00C76A29">
      <w:pPr>
        <w:pStyle w:val="newncpi"/>
        <w:divId w:val="1506672674"/>
      </w:pPr>
      <w:r>
        <w:t>а) снабжение инвалидов информацией, предназначенной для широкой публики, в доступных форматах и с использованием технологий, учитывающих разные формы инвалидн</w:t>
      </w:r>
      <w:r>
        <w:t>ости, своевременно и без дополнительной платы;</w:t>
      </w:r>
    </w:p>
    <w:p w:rsidR="00000000" w:rsidRDefault="00C76A29">
      <w:pPr>
        <w:pStyle w:val="newncpi"/>
        <w:divId w:val="1506672674"/>
      </w:pPr>
      <w:r>
        <w:t>b) принятие и содействие использованию в официальных сношениях: жестовых языков, азбуки Брайля, усиливающих и альтернативных способов общения и всех других доступных способов, методов и форматов общения по выб</w:t>
      </w:r>
      <w:r>
        <w:t>ору инвалидов;</w:t>
      </w:r>
    </w:p>
    <w:p w:rsidR="00000000" w:rsidRDefault="00C76A29">
      <w:pPr>
        <w:pStyle w:val="newncpi"/>
        <w:divId w:val="1506672674"/>
      </w:pPr>
      <w:r>
        <w:t>c) активное побуждение частных предприятий, оказывающих услуги широкой публике, в том числе через Интернет, к предоставлению информации и услуг в доступных и пригодных для инвалидов форматах;</w:t>
      </w:r>
    </w:p>
    <w:p w:rsidR="00000000" w:rsidRDefault="00C76A29">
      <w:pPr>
        <w:pStyle w:val="newncpi"/>
        <w:divId w:val="1506672674"/>
      </w:pPr>
      <w:r>
        <w:t xml:space="preserve">d) побуждение средств массовой информации, в том </w:t>
      </w:r>
      <w:r>
        <w:t>числе предоставляющих информацию через Интернет, к превращению своих услуг в доступные для инвалидов;</w:t>
      </w:r>
    </w:p>
    <w:p w:rsidR="00000000" w:rsidRDefault="00C76A29">
      <w:pPr>
        <w:pStyle w:val="newncpi"/>
        <w:divId w:val="1506672674"/>
      </w:pPr>
      <w:r>
        <w:t>e) признание и поощрение использования жестовых языков.</w:t>
      </w:r>
    </w:p>
    <w:p w:rsidR="00000000" w:rsidRDefault="00C76A29">
      <w:pPr>
        <w:pStyle w:val="articlect"/>
        <w:divId w:val="1506672674"/>
      </w:pPr>
      <w:r>
        <w:t xml:space="preserve">Статья 22 </w:t>
      </w:r>
      <w:r>
        <w:br/>
        <w:t>Неприкосновенность частной жизни</w:t>
      </w:r>
    </w:p>
    <w:p w:rsidR="00000000" w:rsidRDefault="00C76A29">
      <w:pPr>
        <w:pStyle w:val="point"/>
        <w:divId w:val="1506672674"/>
      </w:pPr>
      <w:r>
        <w:t>1. Независимо от места жительства или жилищных условий</w:t>
      </w:r>
      <w:r>
        <w:t xml:space="preserve"> ни один инвалид не должен подвергаться произвольному или незаконному посягательству на неприкосновенность его частной жизни, семьи, жилища или переписки и иных видов общения либо незаконным нападкам на его честь и репутацию. Инвалиды имеют право на защиту</w:t>
      </w:r>
      <w:r>
        <w:t xml:space="preserve"> закона от таких посягательств или нападок.</w:t>
      </w:r>
    </w:p>
    <w:p w:rsidR="00000000" w:rsidRDefault="00C76A29">
      <w:pPr>
        <w:pStyle w:val="point"/>
        <w:divId w:val="1506672674"/>
      </w:pPr>
      <w:r>
        <w:t>2. Государства-участники охраняют конфиденциальность сведений о личности, состоянии здоровья и реабилитации инвалидов наравне с другими.</w:t>
      </w:r>
    </w:p>
    <w:p w:rsidR="00000000" w:rsidRDefault="00C76A29">
      <w:pPr>
        <w:pStyle w:val="articlect"/>
        <w:divId w:val="1506672674"/>
      </w:pPr>
      <w:r>
        <w:t xml:space="preserve">Статья 23 </w:t>
      </w:r>
      <w:r>
        <w:br/>
        <w:t>Уважение дома и семьи</w:t>
      </w:r>
    </w:p>
    <w:p w:rsidR="00000000" w:rsidRDefault="00C76A29">
      <w:pPr>
        <w:pStyle w:val="point"/>
        <w:divId w:val="1506672674"/>
      </w:pPr>
      <w:r>
        <w:t>1. Государства-участники принимают эффекти</w:t>
      </w:r>
      <w:r>
        <w:t>вные и надлежащие меры для устранения дискриминации в отношении инвалидов во всех вопросах, касающихся брака, семьи, отцовства, материнства и личных отношений, наравне с другими, стремясь при этом обеспечить, чтобы:</w:t>
      </w:r>
    </w:p>
    <w:p w:rsidR="00000000" w:rsidRDefault="00C76A29">
      <w:pPr>
        <w:pStyle w:val="newncpi"/>
        <w:divId w:val="1506672674"/>
      </w:pPr>
      <w:r>
        <w:t>a) признавалось право всех инвалидов, до</w:t>
      </w:r>
      <w:r>
        <w:t>стигших брачного возраста, вступать в брак и создавать семью на основе свободного и полного согласия брачующихся;</w:t>
      </w:r>
    </w:p>
    <w:p w:rsidR="00000000" w:rsidRDefault="00C76A29">
      <w:pPr>
        <w:pStyle w:val="newncpi"/>
        <w:divId w:val="1506672674"/>
      </w:pPr>
      <w:r>
        <w:t>b) признавались права инвалидов на свободное и ответственное принятие решений о числе детей и интервалах между их рождением и на доступ к соот</w:t>
      </w:r>
      <w:r>
        <w:t>ветствующей возрасту информации и к просвещению в вопросах репродуктивного поведения и планирования семьи, а также предоставлялись средства, позволяющие им осуществлять эти права;</w:t>
      </w:r>
    </w:p>
    <w:p w:rsidR="00000000" w:rsidRDefault="00C76A29">
      <w:pPr>
        <w:pStyle w:val="newncpi"/>
        <w:divId w:val="1506672674"/>
      </w:pPr>
      <w:r>
        <w:t>с) инвалиды, включая детей, наравне с другими сохраняли свою фертильность.</w:t>
      </w:r>
    </w:p>
    <w:p w:rsidR="00000000" w:rsidRDefault="00C76A29">
      <w:pPr>
        <w:pStyle w:val="point"/>
        <w:divId w:val="1506672674"/>
      </w:pPr>
      <w:r>
        <w:t>2</w:t>
      </w:r>
      <w:r>
        <w:t>. Государства-участники обеспечивают права и обязанности инвалидов в отношении опекунства, попечительства, опеки, усыновления детей или аналогичных институтов, когда данные понятия присутствуют в национальном законодательстве; во всех случаях первостепенно</w:t>
      </w:r>
      <w:r>
        <w:t>е значение имеют высшие интересы ребенка. Государства-участники оказывают инвалидам надлежащую помощь в выполнении ими своих обязанностей по воспитанию детей.</w:t>
      </w:r>
    </w:p>
    <w:p w:rsidR="00000000" w:rsidRDefault="00C76A29">
      <w:pPr>
        <w:pStyle w:val="point"/>
        <w:divId w:val="1506672674"/>
      </w:pPr>
      <w:r>
        <w:t>3. </w:t>
      </w:r>
      <w:r>
        <w:t>Государства-участники обеспечивают, чтобы дети-инвалиды имели равные права в отношении семейной жизни. Для реализации этих прав и недопущения сокрытия детей-инвалидов, их оставления, уклонения от ухода за ними и их сегрегации государства-участники обязуютс</w:t>
      </w:r>
      <w:r>
        <w:t>я с самого начала снабжать детей-инвалидов и их семьи всесторонней информацией, услугами и поддержкой.</w:t>
      </w:r>
    </w:p>
    <w:p w:rsidR="00000000" w:rsidRDefault="00C76A29">
      <w:pPr>
        <w:pStyle w:val="point"/>
        <w:divId w:val="1506672674"/>
      </w:pPr>
      <w:r>
        <w:t>4. Государства-участники обеспечивают, чтобы ребенок не разлучался со своими родителями против их воли, за исключением случаев, когда поднадзорные суду к</w:t>
      </w:r>
      <w:r>
        <w:t>омпетентные органы в соответствии с применимыми законами и процедурами определяют, что такое разлучение необходимо в высших интересах ребенка. Ни при каких обстоятельствах ребенок не может быть разлучен с родителями по причине инвалидности либо самого ребе</w:t>
      </w:r>
      <w:r>
        <w:t>нка, либо одного или обоих родителей.</w:t>
      </w:r>
    </w:p>
    <w:p w:rsidR="00000000" w:rsidRDefault="00C76A29">
      <w:pPr>
        <w:pStyle w:val="point"/>
        <w:divId w:val="1506672674"/>
      </w:pPr>
      <w:r>
        <w:t>5. Государства-участники обязуются в случае, когда ближайшие родственники не в состоянии обеспечить уход за ребенком-инвалидом, прилагать все усилия к тому, чтобы организовать альтернативный уход за счет привлечения бо</w:t>
      </w:r>
      <w:r>
        <w:t>лее дальних родственников, а при отсутствии такой возможности – за счет создания семейных условий для проживания ребенка в местном сообществе.</w:t>
      </w:r>
    </w:p>
    <w:p w:rsidR="00000000" w:rsidRDefault="00C76A29">
      <w:pPr>
        <w:pStyle w:val="articlect"/>
        <w:divId w:val="1506672674"/>
      </w:pPr>
      <w:bookmarkStart w:id="14" w:name="a34"/>
      <w:bookmarkEnd w:id="14"/>
      <w:r>
        <w:t xml:space="preserve">Статья 24 </w:t>
      </w:r>
      <w:r>
        <w:br/>
        <w:t>Образование</w:t>
      </w:r>
    </w:p>
    <w:p w:rsidR="00000000" w:rsidRDefault="00C76A29">
      <w:pPr>
        <w:pStyle w:val="point"/>
        <w:divId w:val="1506672674"/>
      </w:pPr>
      <w:r>
        <w:t>1. Государства-участники признают право инвалидов на образование. В целях реализации этого</w:t>
      </w:r>
      <w:r>
        <w:t xml:space="preserve"> права без дискриминации и на основе равенства возможностей государства-участники обеспечивают инклюзивное образование на всех уровнях и обучение в течение всей жизни, стремясь при этом:</w:t>
      </w:r>
    </w:p>
    <w:p w:rsidR="00000000" w:rsidRDefault="00C76A29">
      <w:pPr>
        <w:pStyle w:val="newncpi"/>
        <w:divId w:val="1506672674"/>
      </w:pPr>
      <w:r>
        <w:t>a) к полному развитию человеческого потенциала, а также чувства досто</w:t>
      </w:r>
      <w:r>
        <w:t>инства и самоуважения и к усилению уважения прав человека, основных свобод и человеческого многообразия;</w:t>
      </w:r>
    </w:p>
    <w:p w:rsidR="00000000" w:rsidRDefault="00C76A29">
      <w:pPr>
        <w:pStyle w:val="newncpi"/>
        <w:divId w:val="1506672674"/>
      </w:pPr>
      <w:r>
        <w:t>b) к развитию личности, талантов и творчества инвалидов, а также их умственных и физических способностей в самом полном объеме;</w:t>
      </w:r>
    </w:p>
    <w:p w:rsidR="00000000" w:rsidRDefault="00C76A29">
      <w:pPr>
        <w:pStyle w:val="newncpi"/>
        <w:divId w:val="1506672674"/>
      </w:pPr>
      <w:r>
        <w:t>с) к наделению инвалидо</w:t>
      </w:r>
      <w:r>
        <w:t>в возможностью эффективно участвовать в жизни свободного общества.</w:t>
      </w:r>
    </w:p>
    <w:p w:rsidR="00000000" w:rsidRDefault="00C76A29">
      <w:pPr>
        <w:pStyle w:val="point"/>
        <w:divId w:val="1506672674"/>
      </w:pPr>
      <w:r>
        <w:t>2. При реализации этого права государства-участники обеспечивают, чтобы:</w:t>
      </w:r>
    </w:p>
    <w:p w:rsidR="00000000" w:rsidRDefault="00C76A29">
      <w:pPr>
        <w:pStyle w:val="newncpi"/>
        <w:divId w:val="1506672674"/>
      </w:pPr>
      <w:r>
        <w:t>a) инвалиды не исключались по причине инвалидности из системы общего образования, а дети-инвалиды – из системы беспл</w:t>
      </w:r>
      <w:r>
        <w:t>атного и обязательного начального образования или среднего образования;</w:t>
      </w:r>
    </w:p>
    <w:p w:rsidR="00000000" w:rsidRDefault="00C76A29">
      <w:pPr>
        <w:pStyle w:val="newncpi"/>
        <w:divId w:val="1506672674"/>
      </w:pPr>
      <w:r>
        <w:t>b) инвалиды имели наравне с другими доступ к инклюзивному, качественному и бесплатному начальному образованию и среднему образованию в местах своего проживания;</w:t>
      </w:r>
    </w:p>
    <w:p w:rsidR="00000000" w:rsidRDefault="00C76A29">
      <w:pPr>
        <w:pStyle w:val="newncpi"/>
        <w:divId w:val="1506672674"/>
      </w:pPr>
      <w:r>
        <w:t>c) обеспечивалось разум</w:t>
      </w:r>
      <w:r>
        <w:t>ное приспособление, учитывающее индивидуальные потребности;</w:t>
      </w:r>
    </w:p>
    <w:p w:rsidR="00000000" w:rsidRDefault="00C76A29">
      <w:pPr>
        <w:pStyle w:val="newncpi"/>
        <w:divId w:val="1506672674"/>
      </w:pPr>
      <w:r>
        <w:t>d) инвалиды получали внутри системы общего образования требуемую поддержку для облегчения их эффективного обучения;</w:t>
      </w:r>
    </w:p>
    <w:p w:rsidR="00000000" w:rsidRDefault="00C76A29">
      <w:pPr>
        <w:pStyle w:val="newncpi"/>
        <w:divId w:val="1506672674"/>
      </w:pPr>
      <w:r>
        <w:t>e) в обстановке, максимально способствующей освоению знаний и социальному развит</w:t>
      </w:r>
      <w:r>
        <w:t>ию, сообразно с целью полной охваченности принимались эффективные меры по организации индивидуализированной поддержки.</w:t>
      </w:r>
    </w:p>
    <w:p w:rsidR="00000000" w:rsidRDefault="00C76A29">
      <w:pPr>
        <w:pStyle w:val="point"/>
        <w:divId w:val="1506672674"/>
      </w:pPr>
      <w:r>
        <w:t>3. Государства-участники наделяют инвалидов возможностью осваивать жизненные и социализационные навыки, чтобы облегчить их полное и равно</w:t>
      </w:r>
      <w:r>
        <w:t>е участие в процессе образования и в качестве членов местного сообщества. Государства-участники принимают в этом направлении надлежащие меры, в том числе:</w:t>
      </w:r>
    </w:p>
    <w:p w:rsidR="00000000" w:rsidRDefault="00C76A29">
      <w:pPr>
        <w:pStyle w:val="newncpi"/>
        <w:divId w:val="1506672674"/>
      </w:pPr>
      <w:r>
        <w:t xml:space="preserve">a) содействуют освоению азбуки Брайля, альтернативных шрифтов, усиливающих и альтернативных методов, </w:t>
      </w:r>
      <w:r>
        <w:t>способов и форматов общения, а также навыков ориентации и мобильности и способствуют поддержке со стороны сверстников и наставничеству;</w:t>
      </w:r>
    </w:p>
    <w:p w:rsidR="00000000" w:rsidRDefault="00C76A29">
      <w:pPr>
        <w:pStyle w:val="newncpi"/>
        <w:divId w:val="1506672674"/>
      </w:pPr>
      <w:r>
        <w:t>b) содействуют освоению жестового языка и поощрению языковой самобытности глухих;</w:t>
      </w:r>
    </w:p>
    <w:p w:rsidR="00000000" w:rsidRDefault="00C76A29">
      <w:pPr>
        <w:pStyle w:val="newncpi"/>
        <w:divId w:val="1506672674"/>
      </w:pPr>
      <w:r>
        <w:t>c) обеспечивают, чтобы обучение лиц, в</w:t>
      </w:r>
      <w:r>
        <w:t xml:space="preserve"> частности детей, которые являются слепыми, глухими или слепоглухими, осуществлялось с помощью наиболее подходящих для индивида языков и методов и способов общения и в обстановке, которая максимальным образом способствует освоению знаний и социальному разв</w:t>
      </w:r>
      <w:r>
        <w:t>итию.</w:t>
      </w:r>
    </w:p>
    <w:p w:rsidR="00000000" w:rsidRDefault="00C76A29">
      <w:pPr>
        <w:pStyle w:val="point"/>
        <w:divId w:val="1506672674"/>
      </w:pPr>
      <w:r>
        <w:t>4. Чтобы содействовать обеспечению реализации этого права, государства-участники принимают надлежащие меры для привлечения на работу учителей, в том числе учителей-инвалидов, владеющих жестовым языком и/или азбукой Брайля, и для обучения специалистов</w:t>
      </w:r>
      <w:r>
        <w:t xml:space="preserve"> и персонала, работающих на всех уровнях системы образования. Такое обучение охватывает просвещение в вопросах инвалидности и использование подходящих усиливающих и альтернативных методов, способов и форматов общения, учебных методик и материалов для оказа</w:t>
      </w:r>
      <w:r>
        <w:t>ния поддержки инвалидам.</w:t>
      </w:r>
    </w:p>
    <w:p w:rsidR="00000000" w:rsidRDefault="00C76A29">
      <w:pPr>
        <w:pStyle w:val="point"/>
        <w:divId w:val="1506672674"/>
      </w:pPr>
      <w:r>
        <w:t>5. Государства-участники обеспечивают, чтобы инвалиды могли иметь доступ к общему высшему образованию, профессиональному обучению, образованию для взрослых и обучению в течение всей жизни без дискриминации и наравне с другими. С эт</w:t>
      </w:r>
      <w:r>
        <w:t>ой целью государства-участники обеспечивают, чтобы для инвалидов обеспечивалось разумное приспособление.</w:t>
      </w:r>
    </w:p>
    <w:p w:rsidR="00000000" w:rsidRDefault="00C76A29">
      <w:pPr>
        <w:pStyle w:val="articlect"/>
        <w:divId w:val="1506672674"/>
      </w:pPr>
      <w:bookmarkStart w:id="15" w:name="a27"/>
      <w:bookmarkEnd w:id="15"/>
      <w:r>
        <w:t xml:space="preserve">Статья 25 </w:t>
      </w:r>
      <w:r>
        <w:br/>
        <w:t>Здоровье</w:t>
      </w:r>
    </w:p>
    <w:p w:rsidR="00000000" w:rsidRDefault="00C76A29">
      <w:pPr>
        <w:pStyle w:val="newncpi"/>
        <w:divId w:val="1506672674"/>
      </w:pPr>
      <w:r>
        <w:t>Государства-участники признают, что инвалиды имеют право на наивысший достижимый уровень здоровья без дискриминации по признаку инв</w:t>
      </w:r>
      <w:r>
        <w:t>алидности. Государства-участники принимают все надлежащие меры для обеспечения доступа инвалидов к услугам в сфере здравоохранения, учитывающим тендерную специфику, в том числе к реабилитации по состоянию здоровья. В частности, государства-участники:</w:t>
      </w:r>
    </w:p>
    <w:p w:rsidR="00000000" w:rsidRDefault="00C76A29">
      <w:pPr>
        <w:pStyle w:val="newncpi"/>
        <w:divId w:val="1506672674"/>
      </w:pPr>
      <w:r>
        <w:t>a) об</w:t>
      </w:r>
      <w:r>
        <w:t>еспечивают инвалидам тот же набор, качество и уровень бесплатных или недорогих услуг и программ по охране здоровья, что и другим лицам, в том числе в области сексуального и репродуктивного здоровья и по линии предлагаемых населению государственных программ</w:t>
      </w:r>
      <w:r>
        <w:t xml:space="preserve"> здравоохранения;</w:t>
      </w:r>
    </w:p>
    <w:p w:rsidR="00000000" w:rsidRDefault="00C76A29">
      <w:pPr>
        <w:pStyle w:val="newncpi"/>
        <w:divId w:val="1506672674"/>
      </w:pPr>
      <w:r>
        <w:t>b) предоставляют те услуги в сфере здравоохранения, которые необходимы инвалидам непосредственно по причине их инвалидности, включая раннюю диагностику, а в подходящих случаях – коррекцию и услуги, призванные свести к минимуму и предотвра</w:t>
      </w:r>
      <w:r>
        <w:t>тить дальнейшее возникновение инвалидности, в том числе среди детей и пожилых;</w:t>
      </w:r>
    </w:p>
    <w:p w:rsidR="00000000" w:rsidRDefault="00C76A29">
      <w:pPr>
        <w:pStyle w:val="newncpi"/>
        <w:divId w:val="1506672674"/>
      </w:pPr>
      <w:r>
        <w:t>c) организуют эти услуги в сфере здравоохранения как можно ближе к местам непосредственного проживания этих людей, в том числе в сельских районах;</w:t>
      </w:r>
    </w:p>
    <w:p w:rsidR="00000000" w:rsidRDefault="00C76A29">
      <w:pPr>
        <w:pStyle w:val="newncpi"/>
        <w:divId w:val="1506672674"/>
      </w:pPr>
      <w:r>
        <w:t xml:space="preserve">d) требуют, чтобы специалисты </w:t>
      </w:r>
      <w:r>
        <w:t>здравоохранения предоставляли инвалидам услуги того же качества, что и другим лицам, в том числе на основе свободного и информированного согласия посредством, среди прочего, повышения осведомленности о правах человека, достоинстве, самостоятельности и нужд</w:t>
      </w:r>
      <w:r>
        <w:t>ах инвалидов за счет обучения и принятия этических стандартов для государственного и частного здравоохранения;</w:t>
      </w:r>
    </w:p>
    <w:p w:rsidR="00000000" w:rsidRDefault="00C76A29">
      <w:pPr>
        <w:pStyle w:val="newncpi"/>
        <w:divId w:val="1506672674"/>
      </w:pPr>
      <w:r>
        <w:t>e) запрещают дискриминацию в отношении инвалидов при предоставлении медицинского страхования и страхования жизни, если последнее разрешено национ</w:t>
      </w:r>
      <w:r>
        <w:t>альным правом, и предусматривают, что оно предоставляется на справедливой и разумной основе;</w:t>
      </w:r>
    </w:p>
    <w:p w:rsidR="00000000" w:rsidRDefault="00C76A29">
      <w:pPr>
        <w:pStyle w:val="newncpi"/>
        <w:divId w:val="1506672674"/>
      </w:pPr>
      <w:r>
        <w:t>f) не допускают дискриминационного отказа в здравоохранении или услугах в этой области либо получении пищи или жидкостей по причине инвалидности.</w:t>
      </w:r>
    </w:p>
    <w:p w:rsidR="00000000" w:rsidRDefault="00C76A29">
      <w:pPr>
        <w:pStyle w:val="articlect"/>
        <w:divId w:val="1506672674"/>
      </w:pPr>
      <w:r>
        <w:t xml:space="preserve">Статья 26 </w:t>
      </w:r>
      <w:r>
        <w:br/>
        <w:t>Абилит</w:t>
      </w:r>
      <w:r>
        <w:t>ация и реабилитация</w:t>
      </w:r>
    </w:p>
    <w:p w:rsidR="00000000" w:rsidRDefault="00C76A29">
      <w:pPr>
        <w:pStyle w:val="point"/>
        <w:divId w:val="1506672674"/>
      </w:pPr>
      <w:bookmarkStart w:id="16" w:name="a28"/>
      <w:bookmarkEnd w:id="16"/>
      <w:r>
        <w:t>1. </w:t>
      </w:r>
      <w:r>
        <w:t>Государства-участники принимают, в том числе при поддержке со стороны других инвалидов, эффективные и надлежащие меры к тому, чтобы наделить инвалидов возможностью для достижения и сохранения максимальной независимости, полных физических, умственных, социа</w:t>
      </w:r>
      <w:r>
        <w:t>льных и профессиональных способностей и полного включения и вовлечения во все аспекты жизни. С этой целью государства-участники организуют, укрепляют н расширяют комплексные абилитационные и реабилитационные услуги и программы, особенно в сфере здравоохран</w:t>
      </w:r>
      <w:r>
        <w:t>ения, занятости, образования и социального обслуживания, таким образом, чтобы эти услуги и программы:</w:t>
      </w:r>
    </w:p>
    <w:p w:rsidR="00000000" w:rsidRDefault="00C76A29">
      <w:pPr>
        <w:pStyle w:val="newncpi"/>
        <w:divId w:val="1506672674"/>
      </w:pPr>
      <w:r>
        <w:t>a) начинали реализовываться как можно раньше и были основаны на многопрофильной оценке нужд и сильных сторон индивида;</w:t>
      </w:r>
    </w:p>
    <w:p w:rsidR="00000000" w:rsidRDefault="00C76A29">
      <w:pPr>
        <w:pStyle w:val="newncpi"/>
        <w:divId w:val="1506672674"/>
      </w:pPr>
      <w:r>
        <w:t>b) способствовали вовлечению и вклю</w:t>
      </w:r>
      <w:r>
        <w:t>чению в местное сообщество и во все аспекты жизни общества, имели добровольный характер и были доступны для инвалидов как можно ближе к местам их непосредственного проживания, в том числе в сельских районах.</w:t>
      </w:r>
    </w:p>
    <w:p w:rsidR="00000000" w:rsidRDefault="00C76A29">
      <w:pPr>
        <w:pStyle w:val="point"/>
        <w:divId w:val="1506672674"/>
      </w:pPr>
      <w:r>
        <w:t>2. Государства-участники поощряют развитие начал</w:t>
      </w:r>
      <w:r>
        <w:t>ьного и последующего обучения специалистов и персонала, работающих в сфере абилитационных и реабилитационных услуг.</w:t>
      </w:r>
    </w:p>
    <w:p w:rsidR="00000000" w:rsidRDefault="00C76A29">
      <w:pPr>
        <w:pStyle w:val="point"/>
        <w:divId w:val="1506672674"/>
      </w:pPr>
      <w:r>
        <w:t>3. Государства-участники поощряют наличие, знание и использование относящихся к абилитации и реабилитации ассистивных устройств и технологий</w:t>
      </w:r>
      <w:r>
        <w:t>, предназначенных для инвалидов.</w:t>
      </w:r>
    </w:p>
    <w:p w:rsidR="00000000" w:rsidRDefault="00C76A29">
      <w:pPr>
        <w:pStyle w:val="articlect"/>
        <w:divId w:val="1506672674"/>
      </w:pPr>
      <w:bookmarkStart w:id="17" w:name="a20"/>
      <w:bookmarkEnd w:id="17"/>
      <w:r>
        <w:t xml:space="preserve">Статья 27 </w:t>
      </w:r>
      <w:r>
        <w:br/>
        <w:t>Труд и занятость</w:t>
      </w:r>
    </w:p>
    <w:p w:rsidR="00000000" w:rsidRDefault="00C76A29">
      <w:pPr>
        <w:pStyle w:val="point"/>
        <w:divId w:val="1506672674"/>
      </w:pPr>
      <w:r>
        <w:t xml:space="preserve">1. Государства-участники признают право инвалидов на труд наравне с другими; оно включает право на получение возможности зарабатывать себе на жизнь трудом, который инвалид свободно выбрал или на </w:t>
      </w:r>
      <w:r>
        <w:t>который он свободно согласился, в условиях, когда рынок труда и производственная среда являются открытыми, инклюзивными и доступными для инвалидов. Государства-участники обеспечивают и поощряют реализацию права на труд, в том числе теми лицами, которые пол</w:t>
      </w:r>
      <w:r>
        <w:t>учают инвалидность во время трудовой деятельности, путем принятия, в чем числе в законодательном порядке, надлежащих мер, направленных, в частности, на следующее:</w:t>
      </w:r>
    </w:p>
    <w:p w:rsidR="00000000" w:rsidRDefault="00C76A29">
      <w:pPr>
        <w:pStyle w:val="newncpi"/>
        <w:divId w:val="1506672674"/>
      </w:pPr>
      <w:r>
        <w:t>a) запрещение дискриминации по признаку инвалидности в отношении всех вопросов, касающихся вс</w:t>
      </w:r>
      <w:r>
        <w:t>ех форм занятости, включая условия приема на работу, найма и занятости, сохранения работы, продвижения по службе и безопасных и здоровых условий труда;</w:t>
      </w:r>
    </w:p>
    <w:p w:rsidR="00000000" w:rsidRDefault="00C76A29">
      <w:pPr>
        <w:pStyle w:val="newncpi"/>
        <w:divId w:val="1506672674"/>
      </w:pPr>
      <w:bookmarkStart w:id="18" w:name="a24"/>
      <w:bookmarkEnd w:id="18"/>
      <w:r>
        <w:t>b) защита прав инвалидов наравне с другими на справедливые и благоприятные условия труда, включая равные</w:t>
      </w:r>
      <w:r>
        <w:t xml:space="preserve"> возможности и равное вознаграждение за труд равной ценности, безопасные и здоровые условия труда, включая защиту от домогательств, и удовлетворение жалоб;</w:t>
      </w:r>
    </w:p>
    <w:p w:rsidR="00000000" w:rsidRDefault="00C76A29">
      <w:pPr>
        <w:pStyle w:val="newncpi"/>
        <w:divId w:val="1506672674"/>
      </w:pPr>
      <w:r>
        <w:t>c) обеспечение того, чтобы инвалиды могли осуществлять свои трудовые и профсоюзные права наравне с д</w:t>
      </w:r>
      <w:r>
        <w:t>ругими;</w:t>
      </w:r>
    </w:p>
    <w:p w:rsidR="00000000" w:rsidRDefault="00C76A29">
      <w:pPr>
        <w:pStyle w:val="newncpi"/>
        <w:divId w:val="1506672674"/>
      </w:pPr>
      <w:r>
        <w:t>d) наделение инвалидов возможностью эффективного доступа к общим программам технической и профессиональной ориентации, службам трудоустройства и профессиональному и непрерывному обучению;</w:t>
      </w:r>
    </w:p>
    <w:p w:rsidR="00000000" w:rsidRDefault="00C76A29">
      <w:pPr>
        <w:pStyle w:val="newncpi"/>
        <w:divId w:val="1506672674"/>
      </w:pPr>
      <w:bookmarkStart w:id="19" w:name="a25"/>
      <w:bookmarkEnd w:id="19"/>
      <w:r>
        <w:t>e) расширение на рынке труда возможностей для трудоустройств</w:t>
      </w:r>
      <w:r>
        <w:t>а инвалидов и их продвижения по службе, а также оказание помощи в поиске, получении, сохранении и возобновлении работы;</w:t>
      </w:r>
    </w:p>
    <w:p w:rsidR="00000000" w:rsidRDefault="00C76A29">
      <w:pPr>
        <w:pStyle w:val="newncpi"/>
        <w:divId w:val="1506672674"/>
      </w:pPr>
      <w:r>
        <w:t>f) расширение возможностей для индивидуальной трудовой деятельности, предпринимательства, развития кооперативов и организации собственно</w:t>
      </w:r>
      <w:r>
        <w:t>го дела;</w:t>
      </w:r>
    </w:p>
    <w:p w:rsidR="00000000" w:rsidRDefault="00C76A29">
      <w:pPr>
        <w:pStyle w:val="newncpi"/>
        <w:divId w:val="1506672674"/>
      </w:pPr>
      <w:r>
        <w:t>g) наем инвалидов в государственном секторе;</w:t>
      </w:r>
    </w:p>
    <w:p w:rsidR="00000000" w:rsidRDefault="00C76A29">
      <w:pPr>
        <w:pStyle w:val="newncpi"/>
        <w:divId w:val="1506672674"/>
      </w:pPr>
      <w:r>
        <w:t>h) стимулирование найма инвалидов в частном секторе с помощью надлежащих стратегий и мер, которые могут включать программы позитивных действий, стимулы и другие меры;</w:t>
      </w:r>
    </w:p>
    <w:p w:rsidR="00000000" w:rsidRDefault="00C76A29">
      <w:pPr>
        <w:pStyle w:val="newncpi"/>
        <w:divId w:val="1506672674"/>
      </w:pPr>
      <w:r>
        <w:t xml:space="preserve">i) обеспечение инвалидам разумного </w:t>
      </w:r>
      <w:r>
        <w:t>приспособления рабочего места;</w:t>
      </w:r>
    </w:p>
    <w:p w:rsidR="00000000" w:rsidRDefault="00C76A29">
      <w:pPr>
        <w:pStyle w:val="newncpi"/>
        <w:divId w:val="1506672674"/>
      </w:pPr>
      <w:r>
        <w:t>j) поощрение приобретения инвалидами опыта работы в условиях открытого рынка труда;</w:t>
      </w:r>
    </w:p>
    <w:p w:rsidR="00000000" w:rsidRDefault="00C76A29">
      <w:pPr>
        <w:pStyle w:val="newncpi"/>
        <w:divId w:val="1506672674"/>
      </w:pPr>
      <w:bookmarkStart w:id="20" w:name="a26"/>
      <w:bookmarkEnd w:id="20"/>
      <w:r>
        <w:t>k) поощрение программ профессиональной и квалификационной реабилитации, сохранения рабочих мест и возвращения на работу для инвалидов.</w:t>
      </w:r>
    </w:p>
    <w:p w:rsidR="00000000" w:rsidRDefault="00C76A29">
      <w:pPr>
        <w:pStyle w:val="point"/>
        <w:divId w:val="1506672674"/>
      </w:pPr>
      <w:r>
        <w:t>2. Гос</w:t>
      </w:r>
      <w:r>
        <w:t>ударства-участники обеспечивают, чтобы инвалиды не содержались в рабстве или в подневольном состоянии и были защищены наравне с другими от принудительного или обязательного труда.</w:t>
      </w:r>
    </w:p>
    <w:p w:rsidR="00000000" w:rsidRDefault="00C76A29">
      <w:pPr>
        <w:pStyle w:val="articlect"/>
        <w:divId w:val="1506672674"/>
      </w:pPr>
      <w:bookmarkStart w:id="21" w:name="a29"/>
      <w:bookmarkEnd w:id="21"/>
      <w:r>
        <w:t>Статья 28</w:t>
      </w:r>
      <w:r>
        <w:br/>
        <w:t>Достаточный жизненный уровень и социальная защита</w:t>
      </w:r>
    </w:p>
    <w:p w:rsidR="00000000" w:rsidRDefault="00C76A29">
      <w:pPr>
        <w:pStyle w:val="point"/>
        <w:divId w:val="1506672674"/>
      </w:pPr>
      <w:bookmarkStart w:id="22" w:name="a30"/>
      <w:bookmarkEnd w:id="22"/>
      <w:r>
        <w:t>1. Государства-у</w:t>
      </w:r>
      <w:r>
        <w:t>частники признают право инвалидов на достаточный жизненный уровень для них самих и их семей, включающий достаточное питание, одежду и жилище, и на непрерывное улучшение условий жизни и принимают надлежащие меры к обеспечению и поощрению реализации этого пр</w:t>
      </w:r>
      <w:r>
        <w:t>ава без дискриминации по признаку инвалидности.</w:t>
      </w:r>
    </w:p>
    <w:p w:rsidR="00000000" w:rsidRDefault="00C76A29">
      <w:pPr>
        <w:pStyle w:val="point"/>
        <w:divId w:val="1506672674"/>
      </w:pPr>
      <w:bookmarkStart w:id="23" w:name="a31"/>
      <w:bookmarkEnd w:id="23"/>
      <w:r>
        <w:t xml:space="preserve">2. Государства-участники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</w:t>
      </w:r>
      <w:r>
        <w:t>этого права, включая меры:</w:t>
      </w:r>
    </w:p>
    <w:p w:rsidR="00000000" w:rsidRDefault="00C76A29">
      <w:pPr>
        <w:pStyle w:val="newncpi"/>
        <w:divId w:val="1506672674"/>
      </w:pPr>
      <w:r>
        <w:t>a) по обеспечению инвалидам равного доступа к получению чистой воды и по обеспечению доступа к надлежащим и недорогим услугам, устройствам и другой помощи для удовлетворения нужд, связанных с инвалидностью;</w:t>
      </w:r>
    </w:p>
    <w:p w:rsidR="00000000" w:rsidRDefault="00C76A29">
      <w:pPr>
        <w:pStyle w:val="newncpi"/>
        <w:divId w:val="1506672674"/>
      </w:pPr>
      <w:r>
        <w:t>b) по обеспечению инва</w:t>
      </w:r>
      <w:r>
        <w:t>лидам, в частности женщинам, девочкам и пожилым лицам с инвалидностью, доступа к программам социальной защиты и программам сокращения масштабов нищеты;</w:t>
      </w:r>
    </w:p>
    <w:p w:rsidR="00000000" w:rsidRDefault="00C76A29">
      <w:pPr>
        <w:pStyle w:val="newncpi"/>
        <w:divId w:val="1506672674"/>
      </w:pPr>
      <w:r>
        <w:t>c) по обеспечению инвалидам и их семьям, живущим в условиях нищеты, доступа к помощи со стороны государс</w:t>
      </w:r>
      <w:r>
        <w:t>тва с целью покрытия связанных с инвалидностью расходов, включая надлежащее обучение, консультирование, финансовую помощь и временный патронажный уход;</w:t>
      </w:r>
    </w:p>
    <w:p w:rsidR="00000000" w:rsidRDefault="00C76A29">
      <w:pPr>
        <w:pStyle w:val="newncpi"/>
        <w:divId w:val="1506672674"/>
      </w:pPr>
      <w:r>
        <w:t>d) по обеспечению инвалидам доступа к программам государственного жилья;</w:t>
      </w:r>
    </w:p>
    <w:p w:rsidR="00000000" w:rsidRDefault="00C76A29">
      <w:pPr>
        <w:pStyle w:val="newncpi"/>
        <w:divId w:val="1506672674"/>
      </w:pPr>
      <w:r>
        <w:t>e) по обеспечению инвалидам дос</w:t>
      </w:r>
      <w:r>
        <w:t>тупа к пенсионным пособиям и программам.</w:t>
      </w:r>
    </w:p>
    <w:p w:rsidR="00000000" w:rsidRDefault="00C76A29">
      <w:pPr>
        <w:pStyle w:val="articlect"/>
        <w:divId w:val="1506672674"/>
      </w:pPr>
      <w:r>
        <w:t>Статья 29</w:t>
      </w:r>
      <w:r>
        <w:br/>
        <w:t>Участие в политической и общественной жизни</w:t>
      </w:r>
    </w:p>
    <w:p w:rsidR="00000000" w:rsidRDefault="00C76A29">
      <w:pPr>
        <w:pStyle w:val="newncpi"/>
        <w:divId w:val="1506672674"/>
      </w:pPr>
      <w:r>
        <w:t>Государства-участники гарантируют инвалидам политические права и возможность пользоваться ими наравне с другими и обязуются:</w:t>
      </w:r>
    </w:p>
    <w:p w:rsidR="00000000" w:rsidRDefault="00C76A29">
      <w:pPr>
        <w:pStyle w:val="newncpi"/>
        <w:divId w:val="1506672674"/>
      </w:pPr>
      <w:r>
        <w:t>а) </w:t>
      </w:r>
      <w:r>
        <w:t>обеспечивать, чтобы инвалиды могли эффективно и всесторонне участвовать, прямо или через свободно выбранных представителей, в политической и общественной жизни наравне с другими, в том числе имели право и возможность голосовать и быть избранными, в частнос</w:t>
      </w:r>
      <w:r>
        <w:t>ти посредством:</w:t>
      </w:r>
    </w:p>
    <w:p w:rsidR="00000000" w:rsidRDefault="00C76A29">
      <w:pPr>
        <w:pStyle w:val="newncpi"/>
        <w:divId w:val="1506672674"/>
      </w:pPr>
      <w:r>
        <w:t>i) обеспечения того, чтобы процедуры, помещения и материалы для голосования были подходящими, доступными и легкими для понимания и использования;</w:t>
      </w:r>
    </w:p>
    <w:p w:rsidR="00000000" w:rsidRDefault="00C76A29">
      <w:pPr>
        <w:pStyle w:val="newncpi"/>
        <w:divId w:val="1506672674"/>
      </w:pPr>
      <w:r>
        <w:t>ii) защиты права инвалидов на участие в тайном голосовании на выборах и публичных референдумах</w:t>
      </w:r>
      <w:r>
        <w:t xml:space="preserve"> без запугивания и на выдвижение своих кандидатур для выборов, на фактическое занятие должностей и выполнение всех публичных функций на всех уровнях государственной власти – при содействии использованию ассистивных и новых технологий, где это уместно;</w:t>
      </w:r>
    </w:p>
    <w:p w:rsidR="00000000" w:rsidRDefault="00C76A29">
      <w:pPr>
        <w:pStyle w:val="newncpi"/>
        <w:divId w:val="1506672674"/>
      </w:pPr>
      <w:r>
        <w:t>iii)</w:t>
      </w:r>
      <w:r>
        <w:t xml:space="preserve"> гарантирования свободного волеизъявлении инвалидов как избирателей и с этой целью – удовлетворения, когда это необходимо, их просьб об оказании им каким-либо лицом по их выбору помощи с голосованием;</w:t>
      </w:r>
    </w:p>
    <w:p w:rsidR="00000000" w:rsidRDefault="00C76A29">
      <w:pPr>
        <w:pStyle w:val="newncpi"/>
        <w:divId w:val="1506672674"/>
      </w:pPr>
      <w:r>
        <w:t>b) активно способствовать созданию обстановки, в которо</w:t>
      </w:r>
      <w:r>
        <w:t>й инвалиды могли бы эффективно и всесторонне участвовать в управлении государственными делами без дискриминации и наравне с другими, и поощрять их участие в государственных делах, включая:</w:t>
      </w:r>
    </w:p>
    <w:p w:rsidR="00000000" w:rsidRDefault="00C76A29">
      <w:pPr>
        <w:pStyle w:val="newncpi"/>
        <w:divId w:val="1506672674"/>
      </w:pPr>
      <w:r>
        <w:t>i) участие в неправительственных организациях и объединениях, работ</w:t>
      </w:r>
      <w:r>
        <w:t>а которых связана с государственной и политической жизнью страны, в том числе в деятельности политических партий и руководстве ими;</w:t>
      </w:r>
    </w:p>
    <w:p w:rsidR="00000000" w:rsidRDefault="00C76A29">
      <w:pPr>
        <w:pStyle w:val="newncpi"/>
        <w:divId w:val="1506672674"/>
      </w:pPr>
      <w:r>
        <w:t>ii) создание организаций инвалидов и вступление в них с тем, чтобы представлять инвалидов на международном, национальном, ре</w:t>
      </w:r>
      <w:r>
        <w:t>гиональном и местном уровнях.</w:t>
      </w:r>
    </w:p>
    <w:p w:rsidR="00000000" w:rsidRDefault="00C76A29">
      <w:pPr>
        <w:pStyle w:val="articlect"/>
        <w:divId w:val="1506672674"/>
      </w:pPr>
      <w:bookmarkStart w:id="24" w:name="a21"/>
      <w:bookmarkEnd w:id="24"/>
      <w:r>
        <w:t>Статья 30</w:t>
      </w:r>
      <w:r>
        <w:br/>
        <w:t>Участие в культурной жизни, проведении досуга и отдыха и занятии спортом</w:t>
      </w:r>
    </w:p>
    <w:p w:rsidR="00000000" w:rsidRDefault="00C76A29">
      <w:pPr>
        <w:pStyle w:val="point"/>
        <w:divId w:val="1506672674"/>
      </w:pPr>
      <w:bookmarkStart w:id="25" w:name="a22"/>
      <w:bookmarkEnd w:id="25"/>
      <w:r>
        <w:t>1. Государства-участники признают право инвалидов участвовать наравне с другими в культурной жизни и принимают все надлежащие меры для обеспече</w:t>
      </w:r>
      <w:r>
        <w:t>ния того, чтобы инвалиды:</w:t>
      </w:r>
    </w:p>
    <w:p w:rsidR="00000000" w:rsidRDefault="00C76A29">
      <w:pPr>
        <w:pStyle w:val="newncpi"/>
        <w:divId w:val="1506672674"/>
      </w:pPr>
      <w:r>
        <w:t>a) имели доступ к произведениям культуры в доступных форматах;</w:t>
      </w:r>
    </w:p>
    <w:p w:rsidR="00000000" w:rsidRDefault="00C76A29">
      <w:pPr>
        <w:pStyle w:val="newncpi"/>
        <w:divId w:val="1506672674"/>
      </w:pPr>
      <w:r>
        <w:t>b) имели доступ к телевизионным программам, фильмам, театру и другим культурным мероприятиям в доступных форматах;</w:t>
      </w:r>
    </w:p>
    <w:p w:rsidR="00000000" w:rsidRDefault="00C76A29">
      <w:pPr>
        <w:pStyle w:val="newncpi"/>
        <w:divId w:val="1506672674"/>
      </w:pPr>
      <w:r>
        <w:t>c) имели доступ к таким местам культурных мероприяти</w:t>
      </w:r>
      <w:r>
        <w:t>й или услуг, как театры, музеи, кинотеатры, библиотеки и туристические услуги, а также имели в наиболее возможной степени доступ к памятникам и объектам, имеющим национальную культурную значимость.</w:t>
      </w:r>
    </w:p>
    <w:p w:rsidR="00000000" w:rsidRDefault="00C76A29">
      <w:pPr>
        <w:pStyle w:val="point"/>
        <w:divId w:val="1506672674"/>
      </w:pPr>
      <w:r>
        <w:t>2. Государства-участники принимают надлежащие меры к тому,</w:t>
      </w:r>
      <w:r>
        <w:t xml:space="preserve"> чтобы наделить инвалидов возможностью развивать и использовать свой творческий, художественный и интеллектуальный потенциал – не только для своего блага, но и ради обогащения всего общества.</w:t>
      </w:r>
    </w:p>
    <w:p w:rsidR="00000000" w:rsidRDefault="00C76A29">
      <w:pPr>
        <w:pStyle w:val="point"/>
        <w:divId w:val="1506672674"/>
      </w:pPr>
      <w:bookmarkStart w:id="26" w:name="a23"/>
      <w:bookmarkEnd w:id="26"/>
      <w:r>
        <w:t>3. Государства-участники предпринимают в соответствии с междунар</w:t>
      </w:r>
      <w:r>
        <w:t>одным правом все надлежащие шаги для обеспечения того,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культуры.</w:t>
      </w:r>
    </w:p>
    <w:p w:rsidR="00000000" w:rsidRDefault="00C76A29">
      <w:pPr>
        <w:pStyle w:val="point"/>
        <w:divId w:val="1506672674"/>
      </w:pPr>
      <w:r>
        <w:t>4. Инвалиды имеют право наравне с д</w:t>
      </w:r>
      <w:r>
        <w:t>ругими на признание и поддержку их особой культурной и языковой самобытности, включая жестовые языки и культуру глухих.</w:t>
      </w:r>
    </w:p>
    <w:p w:rsidR="00000000" w:rsidRDefault="00C76A29">
      <w:pPr>
        <w:pStyle w:val="point"/>
        <w:divId w:val="1506672674"/>
      </w:pPr>
      <w:r>
        <w:t>5. Чтобы наделить инвалидов возможностью участвовать наравне с другими в проведении досуга и отдыха и в спортивных мероприятиях, государ</w:t>
      </w:r>
      <w:r>
        <w:t>ства-участники принимают надлежащие меры:</w:t>
      </w:r>
    </w:p>
    <w:p w:rsidR="00000000" w:rsidRDefault="00C76A29">
      <w:pPr>
        <w:pStyle w:val="newncpi"/>
        <w:divId w:val="1506672674"/>
      </w:pPr>
      <w:r>
        <w:t>a) для поощрения и пропаганды как можно более полного участия инвалидов в общепрофильных спортивных мероприятиях на всех уровнях;</w:t>
      </w:r>
    </w:p>
    <w:p w:rsidR="00000000" w:rsidRDefault="00C76A29">
      <w:pPr>
        <w:pStyle w:val="newncpi"/>
        <w:divId w:val="1506672674"/>
      </w:pPr>
      <w:r>
        <w:t xml:space="preserve">b) для обеспечения того, чтобы инвалиды имели возможность организовывать спортивные </w:t>
      </w:r>
      <w:r>
        <w:t>и досуговые мероприятия специально для инвалидов, развивать их и участвовать в них, и для содействия в этой связи тому, чтобы им наравне с другими предоставлялись надлежащие обучение, подготовка и ресурсы;</w:t>
      </w:r>
    </w:p>
    <w:p w:rsidR="00000000" w:rsidRDefault="00C76A29">
      <w:pPr>
        <w:pStyle w:val="newncpi"/>
        <w:divId w:val="1506672674"/>
      </w:pPr>
      <w:r>
        <w:t>c) для обеспечения того, чтобы инвалиды имели дост</w:t>
      </w:r>
      <w:r>
        <w:t>уп к спортивным, рекреационным и туристическим объектам;</w:t>
      </w:r>
    </w:p>
    <w:p w:rsidR="00000000" w:rsidRDefault="00C76A29">
      <w:pPr>
        <w:pStyle w:val="newncpi"/>
        <w:divId w:val="1506672674"/>
      </w:pPr>
      <w:r>
        <w:t>d) для обеспечения того, чтобы дети-инвалиды имели равный с другими детьми доступ к участию в играх, в проведении досуга и отдыха и в спортивных мероприятиях, включая мероприятия в рамках школьной си</w:t>
      </w:r>
      <w:r>
        <w:t>стемы;</w:t>
      </w:r>
    </w:p>
    <w:p w:rsidR="00000000" w:rsidRDefault="00C76A29">
      <w:pPr>
        <w:pStyle w:val="newncpi"/>
        <w:divId w:val="1506672674"/>
      </w:pPr>
      <w:r>
        <w:t>e) для обеспечения того, чтобы инвалиды имели доступ к услугам тех, кто занимается организацией досуга, туризма, отдыха и спортивных мероприятий.</w:t>
      </w:r>
    </w:p>
    <w:p w:rsidR="00000000" w:rsidRDefault="00C76A29">
      <w:pPr>
        <w:pStyle w:val="articlect"/>
        <w:divId w:val="1506672674"/>
      </w:pPr>
      <w:r>
        <w:t xml:space="preserve">Статья 31 </w:t>
      </w:r>
      <w:r>
        <w:br/>
        <w:t>Статистика и сбор данных</w:t>
      </w:r>
    </w:p>
    <w:p w:rsidR="00000000" w:rsidRDefault="00C76A29">
      <w:pPr>
        <w:pStyle w:val="point"/>
        <w:divId w:val="1506672674"/>
      </w:pPr>
      <w:r>
        <w:t>1. Государства-участники обязуются производить сбор надлежащей инфо</w:t>
      </w:r>
      <w:r>
        <w:t>рмации, включая статистические и исследовательские данные, позволяющей им разрабатывать и осуществлять стратегии в целях выполнения настоящей Конвенции. В процессе сбора и хранения этой информации надлежит:</w:t>
      </w:r>
    </w:p>
    <w:p w:rsidR="00000000" w:rsidRDefault="00C76A29">
      <w:pPr>
        <w:pStyle w:val="newncpi"/>
        <w:divId w:val="1506672674"/>
      </w:pPr>
      <w:r>
        <w:t>а) соблюдать юридически установленные гарантии, в</w:t>
      </w:r>
      <w:r>
        <w:t>ключая законодательство о защите данных, чтобы обеспечить конфиденциальность и неприкосновенность частной жизни инвалидов;</w:t>
      </w:r>
    </w:p>
    <w:p w:rsidR="00000000" w:rsidRDefault="00C76A29">
      <w:pPr>
        <w:pStyle w:val="newncpi"/>
        <w:divId w:val="1506672674"/>
      </w:pPr>
      <w:r>
        <w:t>b) соблюдать международно признанные нормы, касающиеся защиты прав человека и основных свобод, а также этические принципы при сборе и</w:t>
      </w:r>
      <w:r>
        <w:t xml:space="preserve"> использовании статистических данных.</w:t>
      </w:r>
    </w:p>
    <w:p w:rsidR="00000000" w:rsidRDefault="00C76A29">
      <w:pPr>
        <w:pStyle w:val="point"/>
        <w:divId w:val="1506672674"/>
      </w:pPr>
      <w:r>
        <w:t>2. Собранная в соответствии с настоящей статьей информация дезагрегируется соответствующим образом и используется для содействия оценке того, как государства-участники выполняют свои обязательства по настоящей Конвенци</w:t>
      </w:r>
      <w:r>
        <w:t>и, а также для выявления и устранения барьеров, с которыми инвалиды сталкиваются при осуществлении своих прав.</w:t>
      </w:r>
    </w:p>
    <w:p w:rsidR="00000000" w:rsidRDefault="00C76A29">
      <w:pPr>
        <w:pStyle w:val="point"/>
        <w:divId w:val="1506672674"/>
      </w:pPr>
      <w:r>
        <w:t xml:space="preserve">3. Государства-участники берут на себя ответственность за распространение этих статистических данных и обеспечивают их доступность для инвалидов </w:t>
      </w:r>
      <w:r>
        <w:t>и других лиц.</w:t>
      </w:r>
    </w:p>
    <w:p w:rsidR="00000000" w:rsidRDefault="00C76A29">
      <w:pPr>
        <w:pStyle w:val="articlect"/>
        <w:divId w:val="1506672674"/>
      </w:pPr>
      <w:r>
        <w:t xml:space="preserve">Статья 32 </w:t>
      </w:r>
      <w:r>
        <w:br/>
        <w:t>Международное сотрудничество</w:t>
      </w:r>
    </w:p>
    <w:p w:rsidR="00000000" w:rsidRDefault="00C76A29">
      <w:pPr>
        <w:pStyle w:val="point"/>
        <w:divId w:val="1506672674"/>
      </w:pPr>
      <w:r>
        <w:t>1. Государства-участники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</w:t>
      </w:r>
      <w:r>
        <w:t>ие и эффективные меры по межгосударственной линии, а где это уместно – в партнерстве с соответствующими международными и региональными организациями и гражданским обществом, в частности организациями инвалидов. Такие меры могли бы, в частности, включать:</w:t>
      </w:r>
    </w:p>
    <w:p w:rsidR="00000000" w:rsidRDefault="00C76A29">
      <w:pPr>
        <w:pStyle w:val="newncpi"/>
        <w:divId w:val="1506672674"/>
      </w:pPr>
      <w:r>
        <w:t>a) обеспечение того, чтобы международное сотрудничество, в том числе международные программы развития, охватывало инвалидов и было для них доступно;</w:t>
      </w:r>
    </w:p>
    <w:p w:rsidR="00000000" w:rsidRDefault="00C76A29">
      <w:pPr>
        <w:pStyle w:val="newncpi"/>
        <w:divId w:val="1506672674"/>
      </w:pPr>
      <w:r>
        <w:t>b) облегчение и поддержку укрепления имеющихся возможностей, в том числе путем взаимного обмена информацией</w:t>
      </w:r>
      <w:r>
        <w:t>, опытом, программами и передовыми наработками;</w:t>
      </w:r>
    </w:p>
    <w:p w:rsidR="00000000" w:rsidRDefault="00C76A29">
      <w:pPr>
        <w:pStyle w:val="newncpi"/>
        <w:divId w:val="1506672674"/>
      </w:pPr>
      <w:r>
        <w:t>c) содействие сотрудничеству в области исследований и доступа к научно-техническим знаниям;</w:t>
      </w:r>
    </w:p>
    <w:p w:rsidR="00000000" w:rsidRDefault="00C76A29">
      <w:pPr>
        <w:pStyle w:val="newncpi"/>
        <w:divId w:val="1506672674"/>
      </w:pPr>
      <w:r>
        <w:t>d) предоставление, где это уместно, технико-экономической помощи, в том числе путем облегчения доступа к доступным и</w:t>
      </w:r>
      <w:r>
        <w:t xml:space="preserve"> ассистивным технологиям и путем взаимного обмена ими, а также посредством передачи технологий.</w:t>
      </w:r>
    </w:p>
    <w:p w:rsidR="00000000" w:rsidRDefault="00C76A29">
      <w:pPr>
        <w:pStyle w:val="point"/>
        <w:divId w:val="1506672674"/>
      </w:pPr>
      <w:r>
        <w:t>2. Положения настоящей статьи не затрагивают обязанностей каждого государства-участника по выполнению своих обязательств согласно настоящей Конвенции.</w:t>
      </w:r>
    </w:p>
    <w:p w:rsidR="00000000" w:rsidRDefault="00C76A29">
      <w:pPr>
        <w:pStyle w:val="articlect"/>
        <w:divId w:val="1506672674"/>
      </w:pPr>
      <w:r>
        <w:t>Статья 33</w:t>
      </w:r>
      <w:r>
        <w:br/>
        <w:t>Национальное осуществление и мониторинг</w:t>
      </w:r>
    </w:p>
    <w:p w:rsidR="00000000" w:rsidRDefault="00C76A29">
      <w:pPr>
        <w:pStyle w:val="point"/>
        <w:divId w:val="1506672674"/>
      </w:pPr>
      <w:bookmarkStart w:id="27" w:name="a12"/>
      <w:bookmarkEnd w:id="27"/>
      <w:r>
        <w:t>1. Государства-участники в соответствии со своим организационным устройством назначают в правительстве одну или несколько инстанций, курирующих вопросы, связанные с осуществлением настоящей Конвенции, и должным обра</w:t>
      </w:r>
      <w:r>
        <w:t>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уровнях.</w:t>
      </w:r>
    </w:p>
    <w:p w:rsidR="00000000" w:rsidRDefault="00C76A29">
      <w:pPr>
        <w:pStyle w:val="point"/>
        <w:divId w:val="1506672674"/>
      </w:pPr>
      <w:r>
        <w:t>2. Государства-участники в соответствии со своим правовым и административным уст</w:t>
      </w:r>
      <w:r>
        <w:t>ройством поддерживают, укрепляют, назначают или учреждают у себя структуру, включающую, где это уместно, один или несколько независимых механизмов, для поощрения, защиты и мониторинга за осуществлением настоящей Конвенции. При назначении или учреждении так</w:t>
      </w:r>
      <w:r>
        <w:t>ого механизма государства-участники принимают во внимание принципы, касающиеся статуса и функционирования национальных учреждений, занимающихся защитой и поощрением прав человека.</w:t>
      </w:r>
    </w:p>
    <w:p w:rsidR="00000000" w:rsidRDefault="00C76A29">
      <w:pPr>
        <w:pStyle w:val="point"/>
        <w:divId w:val="1506672674"/>
      </w:pPr>
      <w:r>
        <w:t>3. Гражданское общество, в частности инвалиды и представляющие их организаци</w:t>
      </w:r>
      <w:r>
        <w:t>и, в полном объеме вовлекаются в процесс наблюдения и участвуют в нем.</w:t>
      </w:r>
    </w:p>
    <w:p w:rsidR="00000000" w:rsidRDefault="00C76A29">
      <w:pPr>
        <w:pStyle w:val="articlect"/>
        <w:divId w:val="1506672674"/>
      </w:pPr>
      <w:bookmarkStart w:id="28" w:name="a4"/>
      <w:bookmarkEnd w:id="28"/>
      <w:r>
        <w:t>Статья 34</w:t>
      </w:r>
      <w:r>
        <w:br/>
        <w:t>Комитет по правам инвалидов</w:t>
      </w:r>
    </w:p>
    <w:p w:rsidR="00000000" w:rsidRDefault="00C76A29">
      <w:pPr>
        <w:pStyle w:val="point"/>
        <w:divId w:val="1506672674"/>
      </w:pPr>
      <w:r>
        <w:t>1. Учреждается Комитет по правам инвалидов (именуемый далее «Комитет»), который выполняет функции, предусматриваемые ниже.</w:t>
      </w:r>
    </w:p>
    <w:p w:rsidR="00000000" w:rsidRDefault="00C76A29">
      <w:pPr>
        <w:pStyle w:val="point"/>
        <w:divId w:val="1506672674"/>
      </w:pPr>
      <w:r>
        <w:t>2. В момент вступления н</w:t>
      </w:r>
      <w:r>
        <w:t>астоящей Конвенции в силу Комитет состоит из двенадцати экспертов. После еще шестидесяти ратификаций Конвенции или присоединений к ней членский состав Комитета увеличивается на шесть человек, достигая максимума – восемнадцати членов.</w:t>
      </w:r>
    </w:p>
    <w:p w:rsidR="00000000" w:rsidRDefault="00C76A29">
      <w:pPr>
        <w:pStyle w:val="point"/>
        <w:divId w:val="1506672674"/>
      </w:pPr>
      <w:r>
        <w:t>3. Члены Комитета выст</w:t>
      </w:r>
      <w:r>
        <w:t xml:space="preserve">упают в личном качестве и обладают высокими моральными качествами и признанной компетентностью и опытом в области, охватываемой настоящей Конвенцией. При выдвижении своих кандидатов государствам-участникам предлагается должным образом учитывать положение, </w:t>
      </w:r>
      <w:r>
        <w:t xml:space="preserve">сформулированное в </w:t>
      </w:r>
      <w:hyperlink w:anchor="a6" w:tooltip="+" w:history="1">
        <w:r>
          <w:rPr>
            <w:rStyle w:val="a3"/>
          </w:rPr>
          <w:t>пункте 3</w:t>
        </w:r>
      </w:hyperlink>
      <w:r>
        <w:t xml:space="preserve"> статьи 4 настоящей Конвенции.</w:t>
      </w:r>
    </w:p>
    <w:p w:rsidR="00000000" w:rsidRDefault="00C76A29">
      <w:pPr>
        <w:pStyle w:val="point"/>
        <w:divId w:val="1506672674"/>
      </w:pPr>
      <w:r>
        <w:t>4. Члены Комитета избираются государствами-участниками, причем уделяется внимание справедливому географическому распределению, представительству различных форм цивили</w:t>
      </w:r>
      <w:r>
        <w:t>зации и основных правовых систем, сбалансированной представленности полов и участию экспертов-инвалидов.</w:t>
      </w:r>
    </w:p>
    <w:p w:rsidR="00000000" w:rsidRDefault="00C76A29">
      <w:pPr>
        <w:pStyle w:val="point"/>
        <w:divId w:val="1506672674"/>
      </w:pPr>
      <w:bookmarkStart w:id="29" w:name="a7"/>
      <w:bookmarkEnd w:id="29"/>
      <w:r>
        <w:t>5. Члены Комитета избираются тайным голосованием из списка кандидатов, выдвинутых государствами-участниками из числа своих граждан, на заседаниях Конфе</w:t>
      </w:r>
      <w:r>
        <w:t xml:space="preserve">ренции государств-участников. На этих заседаниях, на которых две трети государств-участников составляют кворум, избранными в состав Комитета являются те кандидаты, которые получили наибольшее число голосов и абсолютное большинство голосов присутствующих и </w:t>
      </w:r>
      <w:r>
        <w:t>участвующих в голосовании представителей государств-участников.</w:t>
      </w:r>
    </w:p>
    <w:p w:rsidR="00000000" w:rsidRDefault="00C76A29">
      <w:pPr>
        <w:pStyle w:val="point"/>
        <w:divId w:val="1506672674"/>
      </w:pPr>
      <w:r>
        <w:t>6. Первоначальные выборы проводятся не позднее чем через шесть месяцев со дня вступления в силу настоящей Конвенции. По крайней мере за четыре месяца до даты каждых выборов Генеральный секрета</w:t>
      </w:r>
      <w:r>
        <w:t>рь Организации Объединенных Наций обращается к государствам-участникам с письмом, предлагая им представить кандидатуры в течение двух месяцев. Затем Генеральный секретарь составляет в алфавитном порядке список всех выдвинутых таким образом кандидатов с ука</w:t>
      </w:r>
      <w:r>
        <w:t>занием выдвинувших их государств-участников и направляет его государствам – участникам настоящей Конвенции.</w:t>
      </w:r>
    </w:p>
    <w:p w:rsidR="00000000" w:rsidRDefault="00C76A29">
      <w:pPr>
        <w:pStyle w:val="point"/>
        <w:divId w:val="1506672674"/>
      </w:pPr>
      <w:r>
        <w:t>7. Члены Комитета избираются на четырехлетний срок. Они имеют право быть переизбранными только один раз. Однако срок полномочий шести из членов, изб</w:t>
      </w:r>
      <w:r>
        <w:t xml:space="preserve">ираемых на первых выборах, истекает в конце двухлетнего периода; немедленно после первых выборов имена этих шести членов определяются по жребию председательствующим на заседании, о котором говорится в </w:t>
      </w:r>
      <w:hyperlink w:anchor="a7" w:tooltip="+" w:history="1">
        <w:r>
          <w:rPr>
            <w:rStyle w:val="a3"/>
          </w:rPr>
          <w:t>пункте 5</w:t>
        </w:r>
      </w:hyperlink>
      <w:r>
        <w:t xml:space="preserve"> настоящей стат</w:t>
      </w:r>
      <w:r>
        <w:t>ьи.</w:t>
      </w:r>
    </w:p>
    <w:p w:rsidR="00000000" w:rsidRDefault="00C76A29">
      <w:pPr>
        <w:pStyle w:val="point"/>
        <w:divId w:val="1506672674"/>
      </w:pPr>
      <w:r>
        <w:t>8. Избрание шести дополнительных членов Комитета приурочивается к обычным выборам, регулируемым соответствующими положениями настоящей статьи.</w:t>
      </w:r>
    </w:p>
    <w:p w:rsidR="00000000" w:rsidRDefault="00C76A29">
      <w:pPr>
        <w:pStyle w:val="point"/>
        <w:divId w:val="1506672674"/>
      </w:pPr>
      <w:r>
        <w:t>9. Если какой-либо член Комитета умирает или уходит в отставку либо объявляет, что не в состоянии более выпол</w:t>
      </w:r>
      <w:r>
        <w:t>нять свои обязанности по какой-либо иной причине, государство-участник, выдвинувшее кандидатуру этого члена, на оставшийся срок полномочий назначает другого эксперта, обладающего квалификацией и отвечающего требованиям, которые предусмотрены в соответствую</w:t>
      </w:r>
      <w:r>
        <w:t>щих положениях настоящей статьи.</w:t>
      </w:r>
    </w:p>
    <w:p w:rsidR="00000000" w:rsidRDefault="00C76A29">
      <w:pPr>
        <w:pStyle w:val="point"/>
        <w:divId w:val="1506672674"/>
      </w:pPr>
      <w:r>
        <w:t>10. Комитет устанавливает свои собственные правила процедуры.</w:t>
      </w:r>
    </w:p>
    <w:p w:rsidR="00000000" w:rsidRDefault="00C76A29">
      <w:pPr>
        <w:pStyle w:val="point"/>
        <w:divId w:val="1506672674"/>
      </w:pPr>
      <w:r>
        <w:t>11. 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</w:t>
      </w:r>
      <w:r>
        <w:t>х функций в соответствии с настоящей Конвенцией и созывает его первое совещание.</w:t>
      </w:r>
    </w:p>
    <w:p w:rsidR="00000000" w:rsidRDefault="00C76A29">
      <w:pPr>
        <w:pStyle w:val="point"/>
        <w:divId w:val="1506672674"/>
      </w:pPr>
      <w:r>
        <w:t>12. Члены Комитета, учрежденного в соответствии с настоящей Конвенцией, получают утверждаемое Генеральной Ассамблеей Организации Объединенных Наций вознаграждение из средств О</w:t>
      </w:r>
      <w:r>
        <w:t>рганизации Объединенных Наций в порядке и на условиях, устанавливаемых Ассамблеей с учетом важности обязанностей Комитета.</w:t>
      </w:r>
    </w:p>
    <w:p w:rsidR="00000000" w:rsidRDefault="00C76A29">
      <w:pPr>
        <w:pStyle w:val="point"/>
        <w:divId w:val="1506672674"/>
      </w:pPr>
      <w:r>
        <w:t xml:space="preserve">13. Члены Комитета имеют право на льготы, привилегии и иммунитеты экспертов в командировках по делам Организации Объединенных Наций, </w:t>
      </w:r>
      <w:r>
        <w:t xml:space="preserve">закрепленные в соответствующих разделах </w:t>
      </w:r>
      <w:hyperlink r:id="rId15" w:anchor="a8" w:tooltip="+" w:history="1">
        <w:r>
          <w:rPr>
            <w:rStyle w:val="a3"/>
          </w:rPr>
          <w:t>Конвенции</w:t>
        </w:r>
      </w:hyperlink>
      <w:r>
        <w:t xml:space="preserve"> о привилегиях и иммунитетах Объединенных Наций.</w:t>
      </w:r>
    </w:p>
    <w:p w:rsidR="00000000" w:rsidRDefault="00C76A29">
      <w:pPr>
        <w:pStyle w:val="articlect"/>
        <w:divId w:val="1506672674"/>
      </w:pPr>
      <w:r>
        <w:t xml:space="preserve">Статья 35 </w:t>
      </w:r>
      <w:r>
        <w:br/>
        <w:t>Доклады государств-участников</w:t>
      </w:r>
    </w:p>
    <w:p w:rsidR="00000000" w:rsidRDefault="00C76A29">
      <w:pPr>
        <w:pStyle w:val="point"/>
        <w:divId w:val="1506672674"/>
      </w:pPr>
      <w:r>
        <w:t>1. Каждое государство-участник представляет Комитету через Генераль</w:t>
      </w:r>
      <w:r>
        <w:t>ного секретаря Организации Объединенных Наций всеобъемлющий доклад о мерах, принятых для осуществления им своих обязательств по настоящей Конвенции, и о прогрессе, достигнутом в этом отношении, в течение двух лет после вступления настоящей Конвенции в силу</w:t>
      </w:r>
      <w:r>
        <w:t xml:space="preserve"> для соответствующего государства-участника.</w:t>
      </w:r>
    </w:p>
    <w:p w:rsidR="00000000" w:rsidRDefault="00C76A29">
      <w:pPr>
        <w:pStyle w:val="point"/>
        <w:divId w:val="1506672674"/>
      </w:pPr>
      <w:r>
        <w:t>2. Затем государства-участники представляют последующие доклады не реже чем раз в четыре года, а также тогда, когда об этом просит Комитет.</w:t>
      </w:r>
    </w:p>
    <w:p w:rsidR="00000000" w:rsidRDefault="00C76A29">
      <w:pPr>
        <w:pStyle w:val="point"/>
        <w:divId w:val="1506672674"/>
      </w:pPr>
      <w:r>
        <w:t xml:space="preserve">3. Комитет устанавливает руководящие принципы, определяющие содержание </w:t>
      </w:r>
      <w:r>
        <w:t>докладов.</w:t>
      </w:r>
    </w:p>
    <w:p w:rsidR="00000000" w:rsidRDefault="00C76A29">
      <w:pPr>
        <w:pStyle w:val="point"/>
        <w:divId w:val="1506672674"/>
      </w:pPr>
      <w:r>
        <w:t>4. Государству-участнику, которое представило Комитету всеобъемлющий первоначальный доклад, нет необходимости повторять в своих последующих докладах ранее представленную информацию. Государствам-участникам предлагается подумать над тем, чтобы дел</w:t>
      </w:r>
      <w:r>
        <w:t xml:space="preserve">ать подготовку докладов Комитету открытым и транспарентным процессом, и должным образом учитывать положение, сформулированное в </w:t>
      </w:r>
      <w:hyperlink w:anchor="a6" w:tooltip="+" w:history="1">
        <w:r>
          <w:rPr>
            <w:rStyle w:val="a3"/>
          </w:rPr>
          <w:t>пункте 3</w:t>
        </w:r>
      </w:hyperlink>
      <w:r>
        <w:t xml:space="preserve"> статьи 4 настоящей Конвенции.</w:t>
      </w:r>
    </w:p>
    <w:p w:rsidR="00000000" w:rsidRDefault="00C76A29">
      <w:pPr>
        <w:pStyle w:val="point"/>
        <w:divId w:val="1506672674"/>
      </w:pPr>
      <w:r>
        <w:t>5. В докладах могут указываться факторы и трудности, влия</w:t>
      </w:r>
      <w:r>
        <w:t>ющие на степень выполнения обязательств по настоящей Конвенции.</w:t>
      </w:r>
    </w:p>
    <w:p w:rsidR="00000000" w:rsidRDefault="00C76A29">
      <w:pPr>
        <w:pStyle w:val="articlect"/>
        <w:divId w:val="1506672674"/>
      </w:pPr>
      <w:r>
        <w:t xml:space="preserve">Статья 36 </w:t>
      </w:r>
      <w:r>
        <w:br/>
        <w:t>Рассмотрение докладов</w:t>
      </w:r>
    </w:p>
    <w:p w:rsidR="00000000" w:rsidRDefault="00C76A29">
      <w:pPr>
        <w:pStyle w:val="point"/>
        <w:divId w:val="1506672674"/>
      </w:pPr>
      <w:bookmarkStart w:id="30" w:name="a8"/>
      <w:bookmarkEnd w:id="30"/>
      <w:r>
        <w:t>1. </w:t>
      </w:r>
      <w:r>
        <w:t xml:space="preserve">Каждый доклад рассматривается Комитетом, который выносит по нему предложения и общие рекомендации, представляющиеся ему уместными, и направляет их соответствующему государству-участнику. Государство-участник может в порядке ответа направить Комитету любую </w:t>
      </w:r>
      <w:r>
        <w:t>информацию по своему выбору. Комитет может запрашивать у государств-участников дополнительную информацию, имеющую отношение к осуществлению настоящей Конвенции.</w:t>
      </w:r>
    </w:p>
    <w:p w:rsidR="00000000" w:rsidRDefault="00C76A29">
      <w:pPr>
        <w:pStyle w:val="point"/>
        <w:divId w:val="1506672674"/>
      </w:pPr>
      <w:r>
        <w:t>2. Когда государство-участник существенно запаздывает с представлением доклада, Комитет может у</w:t>
      </w:r>
      <w:r>
        <w:t>ведомить соответствующее государство-участник о том, что, если в течение трех месяцев после этого уведомления соответствующий доклад представлен не будет, вопрос об осуществлении настоящей Конвенции в этом государстве-участнике потребуется рассмотреть на о</w:t>
      </w:r>
      <w:r>
        <w:t>снове достоверной информации, имеющейся в распоряжении Комитета. Комитет предлагает соответствующему государству-участнику принять участие в таком рассмотрении. Если государство-участник в порядке ответа представит соответствующий доклад, применяются полож</w:t>
      </w:r>
      <w:r>
        <w:t xml:space="preserve">ения </w:t>
      </w:r>
      <w:hyperlink w:anchor="a8" w:tooltip="+" w:history="1">
        <w:r>
          <w:rPr>
            <w:rStyle w:val="a3"/>
          </w:rPr>
          <w:t>пункта 1</w:t>
        </w:r>
      </w:hyperlink>
      <w:r>
        <w:t xml:space="preserve"> настоящей статьи.</w:t>
      </w:r>
    </w:p>
    <w:p w:rsidR="00000000" w:rsidRDefault="00C76A29">
      <w:pPr>
        <w:pStyle w:val="point"/>
        <w:divId w:val="1506672674"/>
      </w:pPr>
      <w:r>
        <w:t>3. Генеральный секретарь Организации Объединенных Наций предоставляет доклады в распоряжение всех государств-участников.</w:t>
      </w:r>
    </w:p>
    <w:p w:rsidR="00000000" w:rsidRDefault="00C76A29">
      <w:pPr>
        <w:pStyle w:val="point"/>
        <w:divId w:val="1506672674"/>
      </w:pPr>
      <w:r>
        <w:t>4. Государства-участники обеспечивают широкий доступ к своим докладам д</w:t>
      </w:r>
      <w:r>
        <w:t>ля общественности у себя в стране и облегчают ознакомление с предложениями и общими рекомендациями, относящимися к этим докладам.</w:t>
      </w:r>
    </w:p>
    <w:p w:rsidR="00000000" w:rsidRDefault="00C76A29">
      <w:pPr>
        <w:pStyle w:val="point"/>
        <w:divId w:val="1506672674"/>
      </w:pPr>
      <w:r>
        <w:t>5. Когда Комитет считает это уместным, он направляет доклады государств-участников специализированным учреждениям, фондам и пр</w:t>
      </w:r>
      <w:r>
        <w:t xml:space="preserve">ограммам Организации Объединенных Наций, а также другим компетентным органам,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последних, вместе с замечаниями и </w:t>
      </w:r>
      <w:r>
        <w:t>рекомендациями Комитета (если таковые имеются) по поводу этих просьб или указаний.</w:t>
      </w:r>
    </w:p>
    <w:p w:rsidR="00000000" w:rsidRDefault="00C76A29">
      <w:pPr>
        <w:pStyle w:val="articlect"/>
        <w:divId w:val="1506672674"/>
      </w:pPr>
      <w:r>
        <w:t>Статья 37</w:t>
      </w:r>
      <w:r>
        <w:br/>
        <w:t>Сотрудничество между государствами-участниками и Комитетом</w:t>
      </w:r>
    </w:p>
    <w:p w:rsidR="00000000" w:rsidRDefault="00C76A29">
      <w:pPr>
        <w:pStyle w:val="point"/>
        <w:divId w:val="1506672674"/>
      </w:pPr>
      <w:r>
        <w:t>1. Каждое государство-участник сотрудничает с Комитетом и оказывает его членам содействие в выполнении и</w:t>
      </w:r>
      <w:r>
        <w:t>ми своего мандата.</w:t>
      </w:r>
    </w:p>
    <w:p w:rsidR="00000000" w:rsidRDefault="00C76A29">
      <w:pPr>
        <w:pStyle w:val="point"/>
        <w:divId w:val="1506672674"/>
      </w:pPr>
      <w:r>
        <w:t>2. В своих отношениях с государствами-участниками Комитет должным образом учитывает пути и средства наращивания национальных возможностей по осуществлению настоящей Конвенции, в том числе с помощью международного сотрудничества.</w:t>
      </w:r>
    </w:p>
    <w:p w:rsidR="00000000" w:rsidRDefault="00C76A29">
      <w:pPr>
        <w:pStyle w:val="articlect"/>
        <w:divId w:val="1506672674"/>
      </w:pPr>
      <w:bookmarkStart w:id="31" w:name="a5"/>
      <w:bookmarkEnd w:id="31"/>
      <w:r>
        <w:t>Статья 3</w:t>
      </w:r>
      <w:r>
        <w:t>8</w:t>
      </w:r>
      <w:r>
        <w:br/>
        <w:t>Отношения Комитета с другими органами</w:t>
      </w:r>
    </w:p>
    <w:p w:rsidR="00000000" w:rsidRDefault="00C76A29">
      <w:pPr>
        <w:pStyle w:val="newncpi"/>
        <w:divId w:val="1506672674"/>
      </w:pPr>
      <w:r>
        <w:t>Для содействия эффективному осуществлению настоящей Конвенции и поощрения международного сотрудничества в охватываемой ею области:</w:t>
      </w:r>
    </w:p>
    <w:p w:rsidR="00000000" w:rsidRDefault="00C76A29">
      <w:pPr>
        <w:pStyle w:val="newncpi"/>
        <w:divId w:val="1506672674"/>
      </w:pPr>
      <w:r>
        <w:t>а) специализированные учреждения и другие органы Организации Объединенных Наций имеют</w:t>
      </w:r>
      <w:r>
        <w:t xml:space="preserve"> право быть представленными при рассмотрении вопроса об осуществлении таких положений настоящей Конвенции, которые подпадают под их мандат. Когда Комитет считает это уместным, он может предлагать специализированным учреждениям и другим компетентным органам</w:t>
      </w:r>
      <w:r>
        <w:t xml:space="preserve"> дать экспертное заключение относительно осуществления Конвенции в областях, подпадающих под их соответствующие мандаты. Комитет может предлагать специализированным учреждениям и другим органам Организации Объединенных Наций представить доклады об осуществ</w:t>
      </w:r>
      <w:r>
        <w:t>лении Конвенции в областях, относящихся к сфере их деятельности;</w:t>
      </w:r>
    </w:p>
    <w:p w:rsidR="00000000" w:rsidRDefault="00C76A29">
      <w:pPr>
        <w:pStyle w:val="newncpi"/>
        <w:divId w:val="1506672674"/>
      </w:pPr>
      <w:r>
        <w:t>b) при выполнении своего мандата Комитет консультируется, когда это уместно, с другими соответствующими органами, учрежденными в силу международных договоров по правам человека, на предмет то</w:t>
      </w:r>
      <w:r>
        <w:t>го, чтобы обеспечивать согласованность в их соответствующих руководящих принципах представления докладов, а также в выносимых ими предложениях и общих рекомендациях и избегать дублирования и параллелизма при осуществлении ими своих функций.</w:t>
      </w:r>
    </w:p>
    <w:p w:rsidR="00000000" w:rsidRDefault="00C76A29">
      <w:pPr>
        <w:pStyle w:val="articlect"/>
        <w:divId w:val="1506672674"/>
      </w:pPr>
      <w:r>
        <w:t xml:space="preserve">Статья 39 </w:t>
      </w:r>
      <w:r>
        <w:br/>
        <w:t>Докл</w:t>
      </w:r>
      <w:r>
        <w:t>ад Комитета</w:t>
      </w:r>
    </w:p>
    <w:p w:rsidR="00000000" w:rsidRDefault="00C76A29">
      <w:pPr>
        <w:pStyle w:val="newncpi"/>
        <w:divId w:val="1506672674"/>
      </w:pPr>
      <w:r>
        <w:t>Комитет раз в два года представляет Генеральной Ассамблее и Экономическому Социальному Совету доклад о своей деятельности и может выносить предложения и общие рекомендации, основанные на рассмотрении полученных от государств-участников докладов</w:t>
      </w:r>
      <w:r>
        <w:t xml:space="preserve"> и информации. Такие предложения и общие рекомендации включаются в доклад Комитета вместе с комментариями (если таковые имеются) государств-участников.</w:t>
      </w:r>
    </w:p>
    <w:p w:rsidR="00000000" w:rsidRDefault="00C76A29">
      <w:pPr>
        <w:pStyle w:val="articlect"/>
        <w:divId w:val="1506672674"/>
      </w:pPr>
      <w:r>
        <w:t xml:space="preserve">Статья 40 </w:t>
      </w:r>
      <w:r>
        <w:br/>
        <w:t>Конференция государств-участников</w:t>
      </w:r>
    </w:p>
    <w:p w:rsidR="00000000" w:rsidRDefault="00C76A29">
      <w:pPr>
        <w:pStyle w:val="point"/>
        <w:divId w:val="1506672674"/>
      </w:pPr>
      <w:r>
        <w:t>1. Государства-участники регулярно собираются на Конференци</w:t>
      </w:r>
      <w:r>
        <w:t>ю государств-участников для рассмотрения любого вопроса, касающегося осуществления настоящей Конвенции.</w:t>
      </w:r>
    </w:p>
    <w:p w:rsidR="00000000" w:rsidRDefault="00C76A29">
      <w:pPr>
        <w:pStyle w:val="point"/>
        <w:divId w:val="1506672674"/>
      </w:pPr>
      <w:r>
        <w:t>2. 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</w:t>
      </w:r>
      <w:r>
        <w:t>цию государств-участников. Последующие совещания созываются Генеральным секретарем раз в два года или по решению Конференции государств-участников.</w:t>
      </w:r>
    </w:p>
    <w:p w:rsidR="00000000" w:rsidRDefault="00C76A29">
      <w:pPr>
        <w:pStyle w:val="articlect"/>
        <w:divId w:val="1506672674"/>
      </w:pPr>
      <w:r>
        <w:t xml:space="preserve">Статья 41 </w:t>
      </w:r>
      <w:r>
        <w:br/>
        <w:t>Депозитарий</w:t>
      </w:r>
    </w:p>
    <w:p w:rsidR="00000000" w:rsidRDefault="00C76A29">
      <w:pPr>
        <w:pStyle w:val="newncpi"/>
        <w:divId w:val="1506672674"/>
      </w:pPr>
      <w:r>
        <w:t>Депозитарием настоящей Конвенции является Генеральный секретарь Организации Объединен</w:t>
      </w:r>
      <w:r>
        <w:t>ных Наций.</w:t>
      </w:r>
    </w:p>
    <w:p w:rsidR="00000000" w:rsidRDefault="00C76A29">
      <w:pPr>
        <w:pStyle w:val="articlect"/>
        <w:divId w:val="1506672674"/>
      </w:pPr>
      <w:r>
        <w:t xml:space="preserve">Статья 42 </w:t>
      </w:r>
      <w:r>
        <w:br/>
        <w:t>Подписание</w:t>
      </w:r>
    </w:p>
    <w:p w:rsidR="00000000" w:rsidRDefault="00C76A29">
      <w:pPr>
        <w:pStyle w:val="newncpi"/>
        <w:divId w:val="1506672674"/>
      </w:pPr>
      <w:r>
        <w:t>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Нью-Йорке с 30 марта 2007 года.</w:t>
      </w:r>
    </w:p>
    <w:p w:rsidR="00000000" w:rsidRDefault="00C76A29">
      <w:pPr>
        <w:pStyle w:val="articlect"/>
        <w:divId w:val="1506672674"/>
      </w:pPr>
      <w:r>
        <w:t xml:space="preserve">Статья 43 </w:t>
      </w:r>
      <w:r>
        <w:br/>
        <w:t>Согласие на обязат</w:t>
      </w:r>
      <w:r>
        <w:t>ельность</w:t>
      </w:r>
    </w:p>
    <w:p w:rsidR="00000000" w:rsidRDefault="00C76A29">
      <w:pPr>
        <w:pStyle w:val="newncpi"/>
        <w:divId w:val="1506672674"/>
      </w:pPr>
      <w:r>
        <w:t>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интеграции. Она открыта для присоединения к ней любого государства или организации региональной интеграц</w:t>
      </w:r>
      <w:r>
        <w:t>ии, не подписавших настоящую Конвенцию.</w:t>
      </w:r>
    </w:p>
    <w:p w:rsidR="00000000" w:rsidRDefault="00C76A29">
      <w:pPr>
        <w:pStyle w:val="articlect"/>
        <w:divId w:val="1506672674"/>
      </w:pPr>
      <w:r>
        <w:t>Статья 44</w:t>
      </w:r>
      <w:r>
        <w:br/>
        <w:t>Организации региональной интеграции</w:t>
      </w:r>
    </w:p>
    <w:p w:rsidR="00000000" w:rsidRDefault="00C76A29">
      <w:pPr>
        <w:pStyle w:val="point"/>
        <w:divId w:val="1506672674"/>
      </w:pPr>
      <w:r>
        <w:t>1. «Организация региональной интеграции» означает созданную суверенными государствами определенного региона организацию, которой ее государства-члены передали компетенцию</w:t>
      </w:r>
      <w:r>
        <w:t xml:space="preserve"> в отношении вопросов, регулируемых настоящей Конвенцией. Такие организации указывают в своих документах об официальном подтверждении или присоединении объем своей компетенции в отношении вопросов, регулируемых настоящей Конвенцией. Впоследствии они информ</w:t>
      </w:r>
      <w:r>
        <w:t>ируют депозитария о любых существенных изменениях в объеме их компетенции.</w:t>
      </w:r>
    </w:p>
    <w:p w:rsidR="00000000" w:rsidRDefault="00C76A29">
      <w:pPr>
        <w:pStyle w:val="point"/>
        <w:divId w:val="1506672674"/>
      </w:pPr>
      <w:r>
        <w:t>2. Ссылки в настоящей Конвенции на «государства-участники» относятся к таким организациям в пределах их компетенции.</w:t>
      </w:r>
    </w:p>
    <w:p w:rsidR="00000000" w:rsidRDefault="00C76A29">
      <w:pPr>
        <w:pStyle w:val="point"/>
        <w:divId w:val="1506672674"/>
      </w:pPr>
      <w:r>
        <w:t xml:space="preserve">3. Для целей </w:t>
      </w:r>
      <w:hyperlink w:anchor="a9" w:tooltip="+" w:history="1">
        <w:r>
          <w:rPr>
            <w:rStyle w:val="a3"/>
          </w:rPr>
          <w:t>пункта 1</w:t>
        </w:r>
      </w:hyperlink>
      <w:r>
        <w:t xml:space="preserve"> статьи 45 </w:t>
      </w:r>
      <w:r>
        <w:t xml:space="preserve">и пунктов </w:t>
      </w:r>
      <w:hyperlink w:anchor="a10" w:tooltip="+" w:history="1">
        <w:r>
          <w:rPr>
            <w:rStyle w:val="a3"/>
          </w:rPr>
          <w:t>2</w:t>
        </w:r>
      </w:hyperlink>
      <w:r>
        <w:t xml:space="preserve"> и 3 статьи 47 настоящей Конвенции ни один документ, сданный на хранение организацией региональной интеграции, не засчитывается.</w:t>
      </w:r>
    </w:p>
    <w:p w:rsidR="00000000" w:rsidRDefault="00C76A29">
      <w:pPr>
        <w:pStyle w:val="point"/>
        <w:divId w:val="1506672674"/>
      </w:pPr>
      <w:r>
        <w:t>4. В вопросах, относящихся к их компетенции, организации региональной интеграции мо</w:t>
      </w:r>
      <w:r>
        <w:t>гут осуществлять свое право голоса на Конференции государств-участников с числом голосов, равным числу их государств-членов, которые являются участниками настоящей Конвенции. Такая организация не осуществляет своего права голоса, если свое право осуществля</w:t>
      </w:r>
      <w:r>
        <w:t>ет какое-либо из ее государств-членов, и наоборот.</w:t>
      </w:r>
    </w:p>
    <w:p w:rsidR="00000000" w:rsidRDefault="00C76A29">
      <w:pPr>
        <w:pStyle w:val="articlect"/>
        <w:divId w:val="1506672674"/>
      </w:pPr>
      <w:r>
        <w:t xml:space="preserve">Статья 45 </w:t>
      </w:r>
      <w:r>
        <w:br/>
        <w:t>Вступление в силу</w:t>
      </w:r>
    </w:p>
    <w:p w:rsidR="00000000" w:rsidRDefault="00C76A29">
      <w:pPr>
        <w:pStyle w:val="point"/>
        <w:divId w:val="1506672674"/>
      </w:pPr>
      <w:bookmarkStart w:id="32" w:name="a9"/>
      <w:bookmarkEnd w:id="32"/>
      <w:r>
        <w:t>1. Настоящая Конвенция вступает в силу на тридцатый день после сдачи на хранение двадцатой ратификационной грамоты или документа о присоединении.</w:t>
      </w:r>
    </w:p>
    <w:p w:rsidR="00000000" w:rsidRDefault="00C76A29">
      <w:pPr>
        <w:pStyle w:val="point"/>
        <w:divId w:val="1506672674"/>
      </w:pPr>
      <w:r>
        <w:t>2. </w:t>
      </w:r>
      <w:r>
        <w:t>Для каждого государства или организации региональной интеграции, ратифицирующих настоящую Конвенцию, официально подтверждающих ее или присоединяющихся к ней после сдачи на хранение двадцатого такого документа, Конвенция вступает в силу на тридцатый день по</w:t>
      </w:r>
      <w:r>
        <w:t>сле сдачи ими на хранение своего такого документа.</w:t>
      </w:r>
    </w:p>
    <w:p w:rsidR="00000000" w:rsidRDefault="00C76A29">
      <w:pPr>
        <w:pStyle w:val="articlect"/>
        <w:divId w:val="1506672674"/>
      </w:pPr>
      <w:r>
        <w:t xml:space="preserve">Статья 46 </w:t>
      </w:r>
      <w:r>
        <w:br/>
        <w:t>Оговорки</w:t>
      </w:r>
    </w:p>
    <w:p w:rsidR="00000000" w:rsidRDefault="00C76A29">
      <w:pPr>
        <w:pStyle w:val="point"/>
        <w:divId w:val="1506672674"/>
      </w:pPr>
      <w:r>
        <w:t>1. Оговорки, не совместимые с объектом и целью настоящей Конвенции, не допускаются.</w:t>
      </w:r>
    </w:p>
    <w:p w:rsidR="00000000" w:rsidRDefault="00C76A29">
      <w:pPr>
        <w:pStyle w:val="point"/>
        <w:divId w:val="1506672674"/>
      </w:pPr>
      <w:r>
        <w:t>2. Оговорки могут быть в любое время сняты.</w:t>
      </w:r>
    </w:p>
    <w:p w:rsidR="00000000" w:rsidRDefault="00C76A29">
      <w:pPr>
        <w:pStyle w:val="articlect"/>
        <w:divId w:val="1506672674"/>
      </w:pPr>
      <w:r>
        <w:t>Статья 47</w:t>
      </w:r>
      <w:r>
        <w:br/>
        <w:t>Поправки</w:t>
      </w:r>
    </w:p>
    <w:p w:rsidR="00000000" w:rsidRDefault="00C76A29">
      <w:pPr>
        <w:pStyle w:val="point"/>
        <w:divId w:val="1506672674"/>
      </w:pPr>
      <w:bookmarkStart w:id="33" w:name="a3"/>
      <w:bookmarkEnd w:id="33"/>
      <w:r>
        <w:t>1. Любое государство-участник может пр</w:t>
      </w:r>
      <w:r>
        <w:t>едложить поправку к настоящей Конвенции и представить ее Генеральному секретарю Организации Объединенных Наций. Генеральный секретарь сообщает любые предложенные поправки государствам-участникам, прося уведомить его, выступают ли они за проведение конферен</w:t>
      </w:r>
      <w:r>
        <w:t>ции государств-участников для рассмотрения этих предложений и принятия по ним решений. В случае если в течение четырех месяцев с даты такого сообщения не менее трети государств-участников выступит за проведение такой конференции, Генеральный секретарь созы</w:t>
      </w:r>
      <w:r>
        <w:t>вает конференцию под эгидой Организации Объединенных Наций. Любая поправка, одобренная большинством в две трети присутствующих и участвующих в голосовании государств-участников, направляется Генеральным секретарем Генеральной Ассамблее Организации Объедине</w:t>
      </w:r>
      <w:r>
        <w:t>нных Наций для утверждения, а затем всем государствам-участникам для принятия.</w:t>
      </w:r>
    </w:p>
    <w:p w:rsidR="00000000" w:rsidRDefault="00C76A29">
      <w:pPr>
        <w:pStyle w:val="point"/>
        <w:divId w:val="1506672674"/>
      </w:pPr>
      <w:bookmarkStart w:id="34" w:name="a10"/>
      <w:bookmarkEnd w:id="34"/>
      <w:r>
        <w:t xml:space="preserve">2. Поправка, одобренная и утвержденная в соответствии с </w:t>
      </w:r>
      <w:hyperlink w:anchor="a3" w:tooltip="+" w:history="1">
        <w:r>
          <w:rPr>
            <w:rStyle w:val="a3"/>
          </w:rPr>
          <w:t>пунктом 1</w:t>
        </w:r>
      </w:hyperlink>
      <w:r>
        <w:t xml:space="preserve"> настоящей статьи, вступает в силу на тридцатый день после того, как число сданн</w:t>
      </w:r>
      <w:r>
        <w:t xml:space="preserve">ых на хранение документов о принятии достигнет двух третей от числа государств-участников на дату одобрения этой поправки. Впоследствии поправка вступает в силу для любого государства-участника на тридцатый день после сдачи им на хранение своего документа </w:t>
      </w:r>
      <w:r>
        <w:t>о принятии. Поправка является обязательной только для тех государств-участников, которые ее приняли.</w:t>
      </w:r>
    </w:p>
    <w:p w:rsidR="00000000" w:rsidRDefault="00C76A29">
      <w:pPr>
        <w:pStyle w:val="point"/>
        <w:divId w:val="1506672674"/>
      </w:pPr>
      <w:r>
        <w:t xml:space="preserve">3. Если Конференция государств-участников примет консенсусом соответствующее решение, одобренная и утвержденная в соответствии с </w:t>
      </w:r>
      <w:hyperlink w:anchor="a3" w:tooltip="+" w:history="1">
        <w:r>
          <w:rPr>
            <w:rStyle w:val="a3"/>
          </w:rPr>
          <w:t>пунктом 1</w:t>
        </w:r>
      </w:hyperlink>
      <w:r>
        <w:t xml:space="preserve"> настоящей статьи поправка, которая относится исключительно к статьям </w:t>
      </w:r>
      <w:hyperlink w:anchor="a4" w:tooltip="+" w:history="1">
        <w:r>
          <w:rPr>
            <w:rStyle w:val="a3"/>
          </w:rPr>
          <w:t>34</w:t>
        </w:r>
      </w:hyperlink>
      <w:r>
        <w:t xml:space="preserve">, </w:t>
      </w:r>
      <w:hyperlink w:anchor="a5" w:tooltip="+" w:history="1">
        <w:r>
          <w:rPr>
            <w:rStyle w:val="a3"/>
          </w:rPr>
          <w:t>38</w:t>
        </w:r>
      </w:hyperlink>
      <w:r>
        <w:t>, 39 и 40, вступает в силу для всех государств-участников на тридцатый день после того, как число сданных на хранение документов о принятии достигнет двух третей числа от государств-участников на дату одобрения этой поправки.</w:t>
      </w:r>
    </w:p>
    <w:p w:rsidR="00000000" w:rsidRDefault="00C76A29">
      <w:pPr>
        <w:pStyle w:val="articlect"/>
        <w:divId w:val="1506672674"/>
      </w:pPr>
      <w:r>
        <w:t xml:space="preserve">Статья 48 </w:t>
      </w:r>
      <w:r>
        <w:br/>
        <w:t>Денонсация</w:t>
      </w:r>
    </w:p>
    <w:p w:rsidR="00000000" w:rsidRDefault="00C76A29">
      <w:pPr>
        <w:pStyle w:val="newncpi"/>
        <w:divId w:val="1506672674"/>
      </w:pPr>
      <w:r>
        <w:t>Государс</w:t>
      </w:r>
      <w:r>
        <w:t>тво-участник может денонсировать настоящую Конвенцию посредством письменного уведомления Генерального секретаря Организации Объединенных Наций. Денонсация вступает в силу через год после даты получения Генеральным секретарем такого уведомления.</w:t>
      </w:r>
    </w:p>
    <w:p w:rsidR="00000000" w:rsidRDefault="00C76A29">
      <w:pPr>
        <w:pStyle w:val="articlect"/>
        <w:divId w:val="1506672674"/>
      </w:pPr>
      <w:r>
        <w:t xml:space="preserve">Статья 49 </w:t>
      </w:r>
      <w:r>
        <w:br/>
      </w:r>
      <w:r>
        <w:t>Доступный формат</w:t>
      </w:r>
    </w:p>
    <w:p w:rsidR="00000000" w:rsidRDefault="00C76A29">
      <w:pPr>
        <w:pStyle w:val="newncpi"/>
        <w:divId w:val="1506672674"/>
      </w:pPr>
      <w:r>
        <w:t>Должно быть обеспечено наличие текста настоящей Конвенции в доступных форматах.</w:t>
      </w:r>
    </w:p>
    <w:p w:rsidR="00000000" w:rsidRDefault="00C76A29">
      <w:pPr>
        <w:pStyle w:val="articlect"/>
        <w:divId w:val="1506672674"/>
      </w:pPr>
      <w:r>
        <w:t xml:space="preserve">Статья 50 </w:t>
      </w:r>
      <w:r>
        <w:br/>
        <w:t>Аутентичные тексты</w:t>
      </w:r>
    </w:p>
    <w:p w:rsidR="00000000" w:rsidRDefault="00C76A29">
      <w:pPr>
        <w:pStyle w:val="newncpi"/>
        <w:divId w:val="1506672674"/>
      </w:pPr>
      <w:r>
        <w:t>Тексты настоящей Конвенции на английском, арабском, испанском, китайском, русском и французском языках являются равноаутентичными</w:t>
      </w:r>
      <w:r>
        <w:t>.</w:t>
      </w:r>
    </w:p>
    <w:p w:rsidR="00000000" w:rsidRDefault="00C76A29">
      <w:pPr>
        <w:pStyle w:val="newncpi"/>
        <w:divId w:val="1506672674"/>
      </w:pPr>
      <w:r>
        <w:t>В УДОСТОВЕРЕНИЕ ЧЕГО нижеподписавшиеся полномочные представители, должным образом на то уполномоченные своими соответствующими правительствами, подписали настоящую Конвенцию.</w:t>
      </w:r>
    </w:p>
    <w:p w:rsidR="00000000" w:rsidRDefault="00C76A29">
      <w:pPr>
        <w:pStyle w:val="newncpi"/>
        <w:divId w:val="1506672674"/>
      </w:pPr>
      <w:r>
        <w:t>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A"/>
    <w:rsid w:val="006F3D5A"/>
    <w:rsid w:val="00C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5BD34-FA16-463D-BBDE-7AC0FAF1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7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tx.dll%3fd=60844&amp;a=50" TargetMode="External"/><Relationship Id="rId13" Type="http://schemas.openxmlformats.org/officeDocument/2006/relationships/hyperlink" Target="file:///C:\Users\Admin\Downloads\tx.dll%3fd=56725&amp;a=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dmin\Downloads\tx.dll%3fd=60845&amp;a=14" TargetMode="External"/><Relationship Id="rId12" Type="http://schemas.openxmlformats.org/officeDocument/2006/relationships/hyperlink" Target="file:///C:\Users\Admin\Downloads\tx.dll%3fd=56725&amp;a=2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tx.dll%3fd=66373&amp;a=11" TargetMode="External"/><Relationship Id="rId11" Type="http://schemas.openxmlformats.org/officeDocument/2006/relationships/hyperlink" Target="file:///C:\Users\Admin\Downloads\tx.dll%3fd=61639&amp;a=26" TargetMode="External"/><Relationship Id="rId5" Type="http://schemas.openxmlformats.org/officeDocument/2006/relationships/hyperlink" Target="file:///C:\Users\Admin\Downloads\tx.dll%3fd=61939&amp;a=178" TargetMode="External"/><Relationship Id="rId15" Type="http://schemas.openxmlformats.org/officeDocument/2006/relationships/hyperlink" Target="file:///C:\Users\Admin\Downloads\tx.dll%3fd=56472&amp;a=8" TargetMode="External"/><Relationship Id="rId10" Type="http://schemas.openxmlformats.org/officeDocument/2006/relationships/hyperlink" Target="file:///C:\Users\Admin\Downloads\tx.dll%3fd=60851&amp;a=12" TargetMode="External"/><Relationship Id="rId4" Type="http://schemas.openxmlformats.org/officeDocument/2006/relationships/hyperlink" Target="file:///C:\Users\Admin\Downloads\tx.dll%3fd=330091&amp;a=1" TargetMode="External"/><Relationship Id="rId9" Type="http://schemas.openxmlformats.org/officeDocument/2006/relationships/hyperlink" Target="file:///C:\Users\Admin\Downloads\tx.dll%3fd=58846&amp;a=19" TargetMode="External"/><Relationship Id="rId14" Type="http://schemas.openxmlformats.org/officeDocument/2006/relationships/hyperlink" Target="file:///C:\Users\Admin\Downloads\tx.dll%3fd=61939&amp;a=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9834</Words>
  <Characters>56060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2023-05-25T11:18:00Z</dcterms:created>
  <dcterms:modified xsi:type="dcterms:W3CDTF">2023-05-25T11:18:00Z</dcterms:modified>
</cp:coreProperties>
</file>