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CAD4E" w14:textId="04DE0938" w:rsidR="00FB0860" w:rsidRPr="00D32AF4" w:rsidRDefault="00FB0860" w:rsidP="002A6AC0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2A6AC0">
        <w:t>_________________________________</w:t>
      </w:r>
    </w:p>
    <w:p w14:paraId="5EB177C7" w14:textId="77777777" w:rsidR="00FB0860" w:rsidRPr="00D32AF4" w:rsidRDefault="00FB0860" w:rsidP="00FB0860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594D0374" w14:textId="77777777" w:rsidR="00FB0860" w:rsidRDefault="00FB0860" w:rsidP="00FB0860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7A8A6423" w14:textId="77777777" w:rsidR="00FB0860" w:rsidRDefault="00FB0860" w:rsidP="00FB0860">
      <w:pPr>
        <w:ind w:left="4140"/>
        <w:rPr>
          <w:iCs/>
        </w:rPr>
      </w:pPr>
      <w:r>
        <w:rPr>
          <w:iCs/>
        </w:rPr>
        <w:t>__________________________________</w:t>
      </w:r>
    </w:p>
    <w:p w14:paraId="2A307B3E" w14:textId="77777777" w:rsidR="00FB0860" w:rsidRPr="00D30ABD" w:rsidRDefault="00FB0860" w:rsidP="00FB086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0F4BBFD" w14:textId="77777777" w:rsidR="00FB0860" w:rsidRPr="00DF1AFE" w:rsidRDefault="00FB0860" w:rsidP="00FB0860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67DC90CE" w14:textId="77777777" w:rsidR="00FB0860" w:rsidRDefault="00FB0860" w:rsidP="00FB086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13AC1C02" w14:textId="77777777" w:rsidR="00FB0860" w:rsidRDefault="00FB0860" w:rsidP="00FB0860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4CBB4527" w14:textId="39ECEC86" w:rsidR="00FB0860" w:rsidRDefault="00FB0860" w:rsidP="00FB0860">
      <w:pPr>
        <w:ind w:left="4111"/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</w:t>
      </w:r>
      <w:r w:rsidRPr="005534F5">
        <w:rPr>
          <w:sz w:val="28"/>
          <w:szCs w:val="28"/>
        </w:rPr>
        <w:t>__________________________________</w:t>
      </w:r>
      <w:r w:rsidR="00214E68">
        <w:rPr>
          <w:sz w:val="28"/>
          <w:szCs w:val="28"/>
        </w:rPr>
        <w:t>___</w:t>
      </w:r>
    </w:p>
    <w:p w14:paraId="4758CD7F" w14:textId="77777777" w:rsidR="00FB0860" w:rsidRDefault="00FB0860" w:rsidP="00FB0860">
      <w:pPr>
        <w:jc w:val="center"/>
        <w:rPr>
          <w:b/>
          <w:sz w:val="28"/>
          <w:szCs w:val="28"/>
        </w:rPr>
      </w:pPr>
    </w:p>
    <w:p w14:paraId="34D0634B" w14:textId="77777777" w:rsidR="00FB0860" w:rsidRPr="00FB0860" w:rsidRDefault="00FB0860" w:rsidP="00FB0860">
      <w:pPr>
        <w:jc w:val="center"/>
        <w:rPr>
          <w:b/>
          <w:sz w:val="24"/>
          <w:szCs w:val="24"/>
        </w:rPr>
      </w:pPr>
      <w:r w:rsidRPr="00FB0860">
        <w:rPr>
          <w:b/>
          <w:sz w:val="24"/>
          <w:szCs w:val="24"/>
        </w:rPr>
        <w:t>ЗАЯВЛЕНИЕ</w:t>
      </w:r>
    </w:p>
    <w:p w14:paraId="397E0C23" w14:textId="77777777" w:rsidR="00FB0860" w:rsidRPr="00FB0860" w:rsidRDefault="00FB0860" w:rsidP="00FB0860">
      <w:pPr>
        <w:jc w:val="center"/>
        <w:rPr>
          <w:b/>
          <w:sz w:val="24"/>
          <w:szCs w:val="24"/>
        </w:rPr>
      </w:pPr>
      <w:r w:rsidRPr="00FB0860">
        <w:rPr>
          <w:b/>
          <w:sz w:val="24"/>
          <w:szCs w:val="24"/>
        </w:rPr>
        <w:t>по административной процедуре 10.6</w:t>
      </w:r>
      <w:r w:rsidRPr="00FB0860">
        <w:rPr>
          <w:b/>
          <w:sz w:val="24"/>
          <w:szCs w:val="24"/>
          <w:vertAlign w:val="superscript"/>
        </w:rPr>
        <w:t>3</w:t>
      </w:r>
      <w:r w:rsidRPr="00FB0860">
        <w:rPr>
          <w:b/>
          <w:sz w:val="24"/>
          <w:szCs w:val="24"/>
        </w:rPr>
        <w:t xml:space="preserve"> «Принятие решения о возмещении части расходов на выполнение работ по электроснабжению находящихся в эксплуатации одноквартирных жилых домов, жилых помещений в блокированных и многоквартирных жилых домах» Указа Президента Республики Беларусь от 26.04.2010 № 200</w:t>
      </w:r>
    </w:p>
    <w:p w14:paraId="33A47707" w14:textId="77777777" w:rsidR="00FB0860" w:rsidRPr="00FB0860" w:rsidRDefault="00FB0860" w:rsidP="00FB0860">
      <w:pPr>
        <w:jc w:val="center"/>
        <w:rPr>
          <w:sz w:val="24"/>
          <w:szCs w:val="24"/>
        </w:rPr>
      </w:pPr>
    </w:p>
    <w:p w14:paraId="477718FD" w14:textId="77777777" w:rsidR="00FB0860" w:rsidRDefault="00FB0860" w:rsidP="00FB0860">
      <w:pPr>
        <w:pStyle w:val="1"/>
        <w:spacing w:after="0" w:line="216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Прошу принять решение о возмещении части расходов на </w:t>
      </w:r>
      <w:r>
        <w:rPr>
          <w:rFonts w:ascii="Times New Roman" w:hAnsi="Times New Roman" w:cs="Times New Roman"/>
          <w:sz w:val="30"/>
          <w:szCs w:val="30"/>
        </w:rPr>
        <w:br/>
        <w:t xml:space="preserve">выполнение работ по электроснабжению находящихся в </w:t>
      </w:r>
      <w:proofErr w:type="gramStart"/>
      <w:r>
        <w:rPr>
          <w:rFonts w:ascii="Times New Roman" w:hAnsi="Times New Roman" w:cs="Times New Roman"/>
          <w:sz w:val="30"/>
          <w:szCs w:val="30"/>
        </w:rPr>
        <w:t>эксплуатации</w:t>
      </w:r>
      <w:r>
        <w:rPr>
          <w:rFonts w:ascii="Times New Roman" w:hAnsi="Times New Roman" w:cs="Times New Roman"/>
          <w:sz w:val="30"/>
          <w:szCs w:val="30"/>
        </w:rPr>
        <w:br/>
        <w:t>(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нужное указать </w:t>
      </w:r>
      <w:r>
        <w:rPr>
          <w:rFonts w:ascii="Times New Roman" w:hAnsi="Times New Roman" w:cs="Times New Roman"/>
          <w:sz w:val="30"/>
          <w:szCs w:val="30"/>
        </w:rPr>
        <w:sym w:font="Wingdings" w:char="F0FE"/>
      </w:r>
      <w:r>
        <w:rPr>
          <w:rFonts w:ascii="Times New Roman" w:hAnsi="Times New Roman" w:cs="Times New Roman"/>
          <w:sz w:val="30"/>
          <w:szCs w:val="30"/>
        </w:rPr>
        <w:t>)</w:t>
      </w:r>
    </w:p>
    <w:p w14:paraId="3F068CC2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одноквартирного жилого дома</w:t>
      </w:r>
    </w:p>
    <w:p w14:paraId="7952C910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блокированного жилого дома</w:t>
      </w:r>
    </w:p>
    <w:p w14:paraId="77F85BCD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жилого(</w:t>
      </w:r>
      <w:proofErr w:type="spellStart"/>
      <w:r>
        <w:rPr>
          <w:rFonts w:ascii="Times New Roman" w:hAnsi="Times New Roman" w:cs="Times New Roman"/>
          <w:sz w:val="30"/>
          <w:szCs w:val="30"/>
        </w:rPr>
        <w:t>ых</w:t>
      </w:r>
      <w:proofErr w:type="spellEnd"/>
      <w:r>
        <w:rPr>
          <w:rFonts w:ascii="Times New Roman" w:hAnsi="Times New Roman" w:cs="Times New Roman"/>
          <w:sz w:val="30"/>
          <w:szCs w:val="30"/>
        </w:rPr>
        <w:t>) помещения(</w:t>
      </w:r>
      <w:proofErr w:type="spellStart"/>
      <w:r>
        <w:rPr>
          <w:rFonts w:ascii="Times New Roman" w:hAnsi="Times New Roman" w:cs="Times New Roman"/>
          <w:sz w:val="30"/>
          <w:szCs w:val="30"/>
        </w:rPr>
        <w:t>ий</w:t>
      </w:r>
      <w:proofErr w:type="spellEnd"/>
      <w:r>
        <w:rPr>
          <w:rFonts w:ascii="Times New Roman" w:hAnsi="Times New Roman" w:cs="Times New Roman"/>
          <w:sz w:val="30"/>
          <w:szCs w:val="30"/>
        </w:rPr>
        <w:t>) в блокированных жилых домах</w:t>
      </w:r>
    </w:p>
    <w:p w14:paraId="0DE6C462" w14:textId="77777777" w:rsidR="00FB0860" w:rsidRPr="008F723A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</w:rPr>
      </w:pP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t xml:space="preserve"> иное ________________________________________________________</w:t>
      </w:r>
    </w:p>
    <w:p w14:paraId="69088F48" w14:textId="77777777" w:rsidR="00FB0860" w:rsidRDefault="00FB0860" w:rsidP="00FB0860">
      <w:pPr>
        <w:spacing w:line="216" w:lineRule="auto"/>
        <w:jc w:val="both"/>
      </w:pPr>
      <w:r>
        <w:t xml:space="preserve">расположенного по </w:t>
      </w:r>
      <w:proofErr w:type="gramStart"/>
      <w:r>
        <w:t>адресу:_</w:t>
      </w:r>
      <w:proofErr w:type="gramEnd"/>
      <w:r>
        <w:t>______________________________________________________</w:t>
      </w:r>
    </w:p>
    <w:p w14:paraId="086DB964" w14:textId="77777777" w:rsidR="00FB0860" w:rsidRDefault="00FB0860" w:rsidP="00FB086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семьи к малообеспеченным гражданам:</w:t>
      </w:r>
    </w:p>
    <w:p w14:paraId="746DEAF2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37DB39E7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704933A6" w14:textId="77777777" w:rsidR="00FB0860" w:rsidRDefault="00FB0860" w:rsidP="00FB086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инвалидам Великой Отечественной войны:</w:t>
      </w:r>
    </w:p>
    <w:p w14:paraId="434F5440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555FF949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DEB3DC9" w14:textId="77777777" w:rsidR="00FB0860" w:rsidRDefault="00FB0860" w:rsidP="00FB086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инвалидам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 при отсутствии совместно проживающих трудоспособных членов семьи, работающих пенсионеров:</w:t>
      </w:r>
    </w:p>
    <w:p w14:paraId="24AE20D0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472D8867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38D6C424" w14:textId="77777777" w:rsidR="00FB0860" w:rsidRDefault="00FB0860" w:rsidP="00FB086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пенсионерам, достигшим общеустановленного пенсионного возраста, при отсутствии совместно проживающих трудоспособных членов семьи, работающих пенсионеров:</w:t>
      </w:r>
    </w:p>
    <w:p w14:paraId="222F620F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0ED1B025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  <w:bookmarkStart w:id="0" w:name="_GoBack"/>
      <w:bookmarkEnd w:id="0"/>
    </w:p>
    <w:p w14:paraId="1D5F34FD" w14:textId="77777777" w:rsidR="00FB0860" w:rsidRPr="008F723A" w:rsidRDefault="00FB0860" w:rsidP="00FB0860">
      <w:pPr>
        <w:pStyle w:val="newncpi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Отношение заинтересованного лица к неработающим инвалидам боевых действий на территории других государств </w:t>
      </w:r>
      <w:r>
        <w:rPr>
          <w:sz w:val="30"/>
          <w:szCs w:val="30"/>
          <w:lang w:val="en-US"/>
        </w:rPr>
        <w:t>III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>группы при отсутствии совместно проживающих трудоспособных членов семьи, работающих пенсионеров:</w:t>
      </w:r>
    </w:p>
    <w:p w14:paraId="68809491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7D06388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00871E9E" w14:textId="77777777" w:rsidR="00FB0860" w:rsidRDefault="00FB0860" w:rsidP="00FB086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многодетной семье:</w:t>
      </w:r>
    </w:p>
    <w:p w14:paraId="5AAE4E71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6C0423FC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75E5652B" w14:textId="77777777" w:rsidR="00FB0860" w:rsidRDefault="00FB0860" w:rsidP="00FB0860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семье, в которой оба или один из родителей (усыновителей) являются инвалидами </w:t>
      </w:r>
      <w:r>
        <w:rPr>
          <w:sz w:val="30"/>
          <w:szCs w:val="30"/>
          <w:lang w:val="en-US"/>
        </w:rPr>
        <w:t>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группы:</w:t>
      </w:r>
    </w:p>
    <w:p w14:paraId="7C670EBD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18AD6D10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03DB0CA" w14:textId="77777777" w:rsidR="00FB0860" w:rsidRPr="00E714DB" w:rsidRDefault="00FB0860" w:rsidP="00FB086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9B41524" w14:textId="77777777" w:rsidR="00FB0860" w:rsidRDefault="00FB0860" w:rsidP="00FB0860">
      <w:pPr>
        <w:pStyle w:val="newncpi0"/>
        <w:spacing w:line="276" w:lineRule="auto"/>
      </w:pPr>
      <w:r>
        <w:t>_____________________________________________________________________________</w:t>
      </w:r>
    </w:p>
    <w:p w14:paraId="3C9BE52A" w14:textId="77777777" w:rsidR="00FB0860" w:rsidRDefault="00FB0860" w:rsidP="00FB0860">
      <w:pPr>
        <w:pStyle w:val="newncpi0"/>
        <w:spacing w:line="276" w:lineRule="auto"/>
      </w:pPr>
      <w:r>
        <w:t>_____________________________________________________________________________</w:t>
      </w:r>
    </w:p>
    <w:p w14:paraId="43B342FD" w14:textId="77777777" w:rsidR="00FB0860" w:rsidRDefault="00FB0860" w:rsidP="00FB086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1DCFBB" w14:textId="77777777" w:rsidR="00FB0860" w:rsidRPr="00D3286E" w:rsidRDefault="00FB0860" w:rsidP="00FB086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D888E63" w14:textId="0F74344A" w:rsidR="00FB0860" w:rsidRPr="003765AC" w:rsidRDefault="00FB0860" w:rsidP="003765AC">
      <w:pPr>
        <w:pStyle w:val="newncpi0"/>
        <w:rPr>
          <w:sz w:val="28"/>
          <w:szCs w:val="28"/>
        </w:rPr>
      </w:pPr>
      <w:r w:rsidRPr="003765AC">
        <w:rPr>
          <w:sz w:val="28"/>
          <w:szCs w:val="28"/>
        </w:rPr>
        <w:t>__________________________________________________________________</w:t>
      </w:r>
    </w:p>
    <w:p w14:paraId="1ACB2104" w14:textId="77777777" w:rsidR="00FB0860" w:rsidRDefault="00FB0860" w:rsidP="00FB0860"/>
    <w:p w14:paraId="7DBE6101" w14:textId="77777777" w:rsidR="00FB0860" w:rsidRPr="00D30ABD" w:rsidRDefault="00FB0860" w:rsidP="00FB086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B9C594E" w14:textId="77777777" w:rsidR="00FB0860" w:rsidRDefault="00FB0860" w:rsidP="00FB086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81AB538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A6DB72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3D5D70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364DEE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587ECC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05420F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C40D25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391A28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AD68F0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9FBB6C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E5D802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9C79EC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FE5196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8CD542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DE493A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DAC007A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9B09F5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D9DA56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9A0962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66BCE9" w14:textId="77777777" w:rsidR="00FB0860" w:rsidRPr="00843EA5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869F4FC" w14:textId="77777777" w:rsidR="00FB0860" w:rsidRPr="00843EA5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3E8462E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0D93C5D" w14:textId="77777777" w:rsidR="00FB0860" w:rsidRDefault="00FB0860" w:rsidP="00FB086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14:paraId="493FEBAB" w14:textId="77777777" w:rsidR="00FB0860" w:rsidRDefault="00FB0860" w:rsidP="00FB08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FB0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C6D09"/>
    <w:multiLevelType w:val="hybridMultilevel"/>
    <w:tmpl w:val="0840F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860"/>
    <w:rsid w:val="001A5097"/>
    <w:rsid w:val="00214E68"/>
    <w:rsid w:val="002A6AC0"/>
    <w:rsid w:val="003765AC"/>
    <w:rsid w:val="00582D70"/>
    <w:rsid w:val="006821D8"/>
    <w:rsid w:val="00892018"/>
    <w:rsid w:val="009A022C"/>
    <w:rsid w:val="00A3268A"/>
    <w:rsid w:val="00CA3B0D"/>
    <w:rsid w:val="00FB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55FD"/>
  <w15:chartTrackingRefBased/>
  <w15:docId w15:val="{FE0E670D-3B3A-4E17-824B-5F3A3CB4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86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860"/>
    <w:pPr>
      <w:ind w:left="720"/>
      <w:contextualSpacing/>
    </w:pPr>
  </w:style>
  <w:style w:type="paragraph" w:customStyle="1" w:styleId="newncpi">
    <w:name w:val="newncpi"/>
    <w:basedOn w:val="a"/>
    <w:rsid w:val="00FB086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FB0860"/>
    <w:pPr>
      <w:jc w:val="both"/>
    </w:pPr>
    <w:rPr>
      <w:sz w:val="24"/>
      <w:szCs w:val="24"/>
    </w:rPr>
  </w:style>
  <w:style w:type="paragraph" w:customStyle="1" w:styleId="1">
    <w:name w:val="Абзац списка1"/>
    <w:basedOn w:val="a"/>
    <w:rsid w:val="00FB086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B08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08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7</cp:revision>
  <cp:lastPrinted>2026-06-01T09:02:00Z</cp:lastPrinted>
  <dcterms:created xsi:type="dcterms:W3CDTF">2026-05-29T09:12:00Z</dcterms:created>
  <dcterms:modified xsi:type="dcterms:W3CDTF">2026-10-15T14:27:00Z</dcterms:modified>
</cp:coreProperties>
</file>