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4A2EB" w14:textId="77777777" w:rsidR="00000000" w:rsidRDefault="00000000">
      <w:pPr>
        <w:pStyle w:val="newncpi0"/>
        <w:jc w:val="center"/>
        <w:divId w:val="1936010270"/>
        <w:rPr>
          <w14:ligatures w14:val="none"/>
        </w:rPr>
      </w:pPr>
      <w:r>
        <w:t> </w:t>
      </w:r>
    </w:p>
    <w:p w14:paraId="5DCAD062" w14:textId="77777777" w:rsidR="00000000" w:rsidRDefault="00000000">
      <w:pPr>
        <w:pStyle w:val="newncpi0"/>
        <w:jc w:val="center"/>
        <w:divId w:val="1936010270"/>
      </w:pPr>
      <w:bookmarkStart w:id="0" w:name="a2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14:paraId="48A93696" w14:textId="77777777" w:rsidR="00000000" w:rsidRDefault="00000000">
      <w:pPr>
        <w:pStyle w:val="newncpi"/>
        <w:ind w:firstLine="0"/>
        <w:jc w:val="center"/>
        <w:divId w:val="1936010270"/>
      </w:pPr>
      <w:r>
        <w:rPr>
          <w:rStyle w:val="datepr"/>
        </w:rPr>
        <w:t>21 августа 2024 г.</w:t>
      </w:r>
      <w:r>
        <w:rPr>
          <w:rStyle w:val="number"/>
        </w:rPr>
        <w:t xml:space="preserve"> № 328</w:t>
      </w:r>
    </w:p>
    <w:p w14:paraId="1EA0036B" w14:textId="77777777" w:rsidR="00000000" w:rsidRDefault="00000000">
      <w:pPr>
        <w:pStyle w:val="titlencpi"/>
        <w:divId w:val="1936010270"/>
      </w:pPr>
      <w:r>
        <w:rPr>
          <w:color w:val="000080"/>
        </w:rPr>
        <w:t>Об осуществлении физическими лицами ремесленной деятельности</w:t>
      </w:r>
    </w:p>
    <w:p w14:paraId="7BAFDB10" w14:textId="77777777" w:rsidR="00000000" w:rsidRDefault="00000000">
      <w:pPr>
        <w:pStyle w:val="point"/>
        <w:divId w:val="1936010270"/>
      </w:pPr>
      <w:r>
        <w:t xml:space="preserve">1. Утвердить </w:t>
      </w:r>
      <w:hyperlink w:anchor="a1" w:tooltip="+" w:history="1">
        <w:r>
          <w:rPr>
            <w:rStyle w:val="a3"/>
          </w:rPr>
          <w:t>Положение</w:t>
        </w:r>
      </w:hyperlink>
      <w:r>
        <w:t xml:space="preserve"> об осуществлении физическими лицами ремесленной деятельности (прилагается).</w:t>
      </w:r>
    </w:p>
    <w:p w14:paraId="2473E1AF" w14:textId="77777777" w:rsidR="00000000" w:rsidRDefault="00000000">
      <w:pPr>
        <w:pStyle w:val="point"/>
        <w:divId w:val="1936010270"/>
      </w:pPr>
      <w:bookmarkStart w:id="1" w:name="a50"/>
      <w:bookmarkEnd w:id="1"/>
      <w:r>
        <w:t>2. Установить, что решения местных исполнительных и распорядительных органов о применении сбора за осуществление ремесленной деятельности, принятые в отношении физического лица, осуществляющего ремесленную деятельность, до вступления в силу настоящего пункта, действуют до истечения указанного в таких решениях срока, но не позднее 31 декабря 2024 г.</w:t>
      </w:r>
    </w:p>
    <w:p w14:paraId="0CA5CD92" w14:textId="77777777" w:rsidR="00000000" w:rsidRDefault="00000000">
      <w:pPr>
        <w:pStyle w:val="point"/>
        <w:divId w:val="1936010270"/>
      </w:pPr>
      <w:r>
        <w:t>3. Для целей настоящего Указа термины используются в значениях, определенных в </w:t>
      </w:r>
      <w:hyperlink w:anchor="a3" w:tooltip="+" w:history="1">
        <w:r>
          <w:rPr>
            <w:rStyle w:val="a3"/>
          </w:rPr>
          <w:t>приложении 1</w:t>
        </w:r>
      </w:hyperlink>
      <w:r>
        <w:t>.</w:t>
      </w:r>
    </w:p>
    <w:p w14:paraId="4FCC0918" w14:textId="77777777" w:rsidR="00000000" w:rsidRDefault="00000000">
      <w:pPr>
        <w:pStyle w:val="point"/>
        <w:divId w:val="1936010270"/>
      </w:pPr>
      <w:r>
        <w:t>4. Внести изменения в указы Президента Республики Беларусь (</w:t>
      </w:r>
      <w:hyperlink w:anchor="a4" w:tooltip="+" w:history="1">
        <w:r>
          <w:rPr>
            <w:rStyle w:val="a3"/>
          </w:rPr>
          <w:t>приложение 2</w:t>
        </w:r>
      </w:hyperlink>
      <w:r>
        <w:t>).</w:t>
      </w:r>
    </w:p>
    <w:p w14:paraId="6185BA41" w14:textId="77777777" w:rsidR="00000000" w:rsidRDefault="00000000">
      <w:pPr>
        <w:pStyle w:val="point"/>
        <w:divId w:val="1936010270"/>
      </w:pPr>
      <w:r>
        <w:t>5. Признать утратившими силу указы Президента Республики Беларусь (</w:t>
      </w:r>
      <w:hyperlink w:anchor="a5" w:tooltip="+" w:history="1">
        <w:r>
          <w:rPr>
            <w:rStyle w:val="a3"/>
          </w:rPr>
          <w:t>приложение 3</w:t>
        </w:r>
      </w:hyperlink>
      <w:r>
        <w:t>).</w:t>
      </w:r>
    </w:p>
    <w:p w14:paraId="624735F7" w14:textId="77777777" w:rsidR="00000000" w:rsidRDefault="00000000">
      <w:pPr>
        <w:pStyle w:val="point"/>
        <w:divId w:val="1936010270"/>
      </w:pPr>
      <w:r>
        <w:t>6. Предоставить право Совету Министров Республики Беларусь или уполномоченному им республиканскому органу государственного управления разъяснять вопросы применения настоящего Указа.</w:t>
      </w:r>
    </w:p>
    <w:p w14:paraId="60EE2337" w14:textId="77777777" w:rsidR="00000000" w:rsidRDefault="00000000">
      <w:pPr>
        <w:pStyle w:val="point"/>
        <w:divId w:val="1936010270"/>
      </w:pPr>
      <w:bookmarkStart w:id="2" w:name="a6"/>
      <w:bookmarkEnd w:id="2"/>
      <w:r>
        <w:t>7. Совету Министров Республики Беларусь:</w:t>
      </w:r>
    </w:p>
    <w:p w14:paraId="2AC9D0B2" w14:textId="77777777" w:rsidR="00000000" w:rsidRDefault="00000000">
      <w:pPr>
        <w:pStyle w:val="underpoint"/>
        <w:divId w:val="1936010270"/>
      </w:pPr>
      <w:bookmarkStart w:id="3" w:name="a36"/>
      <w:bookmarkEnd w:id="3"/>
      <w:r>
        <w:t>7.1. до 1 сентября 2024 г.:</w:t>
      </w:r>
    </w:p>
    <w:p w14:paraId="1B57FCBB" w14:textId="77777777" w:rsidR="00000000" w:rsidRDefault="00000000">
      <w:pPr>
        <w:pStyle w:val="newncpi"/>
        <w:divId w:val="1936010270"/>
      </w:pPr>
      <w:r>
        <w:t>определить перечень видов ремесленной деятельности;</w:t>
      </w:r>
    </w:p>
    <w:p w14:paraId="19875107" w14:textId="77777777" w:rsidR="00000000" w:rsidRDefault="00000000">
      <w:pPr>
        <w:pStyle w:val="newncpi"/>
        <w:divId w:val="1936010270"/>
      </w:pPr>
      <w:bookmarkStart w:id="4" w:name="a43"/>
      <w:bookmarkEnd w:id="4"/>
      <w:r>
        <w:t>установить:</w:t>
      </w:r>
    </w:p>
    <w:p w14:paraId="773C2AC5" w14:textId="77777777" w:rsidR="00000000" w:rsidRDefault="00000000">
      <w:pPr>
        <w:pStyle w:val="newncpi"/>
        <w:divId w:val="1936010270"/>
      </w:pPr>
      <w:r>
        <w:t>форму заявления о принятии решения о применении сбора за осуществление ремесленной деятельности;</w:t>
      </w:r>
    </w:p>
    <w:p w14:paraId="5A41AE5E" w14:textId="77777777" w:rsidR="00000000" w:rsidRDefault="00000000">
      <w:pPr>
        <w:pStyle w:val="newncpi"/>
        <w:divId w:val="1936010270"/>
      </w:pPr>
      <w:bookmarkStart w:id="5" w:name="a52"/>
      <w:bookmarkEnd w:id="5"/>
      <w:r>
        <w:t>форму уведомления о прекращении применения сбора за осуществление ремесленной деятельности в добровольном порядке, утрате основания для применения сбора за осуществление ремесленной деятельности, прекращении осуществления ремесленной деятельности;</w:t>
      </w:r>
    </w:p>
    <w:p w14:paraId="24CB2E15" w14:textId="77777777" w:rsidR="00000000" w:rsidRDefault="00000000">
      <w:pPr>
        <w:pStyle w:val="underpoint"/>
        <w:divId w:val="1936010270"/>
      </w:pPr>
      <w:r>
        <w:t>7.2. обеспечить приведение актов законодательства в соответствие с настоящим Указом и принять иные меры по его реализации.</w:t>
      </w:r>
    </w:p>
    <w:p w14:paraId="21B39E9E" w14:textId="77777777" w:rsidR="00000000" w:rsidRDefault="00000000">
      <w:pPr>
        <w:pStyle w:val="point"/>
        <w:divId w:val="1936010270"/>
      </w:pPr>
      <w:r>
        <w:t>8. Настоящий Указ вступает в силу в следующем порядке:</w:t>
      </w:r>
    </w:p>
    <w:p w14:paraId="02D8D5B7" w14:textId="77777777" w:rsidR="00000000" w:rsidRDefault="00000000">
      <w:pPr>
        <w:pStyle w:val="newncpi"/>
        <w:divId w:val="1936010270"/>
      </w:pPr>
      <w:hyperlink w:anchor="a6" w:tooltip="+" w:history="1">
        <w:r>
          <w:rPr>
            <w:rStyle w:val="a3"/>
          </w:rPr>
          <w:t>пункт 7</w:t>
        </w:r>
      </w:hyperlink>
      <w:r>
        <w:t xml:space="preserve"> и настоящий пункт – после официального опубликования данного Указа;</w:t>
      </w:r>
    </w:p>
    <w:p w14:paraId="538B7770" w14:textId="77777777" w:rsidR="00000000" w:rsidRDefault="00000000">
      <w:pPr>
        <w:pStyle w:val="newncpi"/>
        <w:divId w:val="1936010270"/>
      </w:pPr>
      <w:r>
        <w:t>иные положения этого Указа – с 1 октября 2024 г.</w:t>
      </w:r>
    </w:p>
    <w:p w14:paraId="2871F91B" w14:textId="77777777" w:rsidR="00000000" w:rsidRDefault="00000000">
      <w:pPr>
        <w:pStyle w:val="newncpi"/>
        <w:divId w:val="19360102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000000" w14:paraId="4C19A2FD" w14:textId="77777777">
        <w:trPr>
          <w:divId w:val="193601027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76E3D20" w14:textId="77777777" w:rsidR="00000000" w:rsidRDefault="00000000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Президент Республики Беларусь</w:t>
            </w:r>
          </w:p>
          <w:p w14:paraId="1B2BD6E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E14E49" w14:textId="77777777" w:rsidR="00000000" w:rsidRDefault="00000000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  <w:p w14:paraId="0D8540F5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0E8E8F4B" w14:textId="77777777" w:rsidR="00000000" w:rsidRDefault="00000000">
      <w:pPr>
        <w:pStyle w:val="newncpi0"/>
        <w:divId w:val="19360102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 w14:paraId="22079243" w14:textId="77777777">
        <w:trPr>
          <w:divId w:val="19360102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BD963" w14:textId="77777777" w:rsidR="00000000" w:rsidRDefault="00000000">
            <w:pPr>
              <w:pStyle w:val="newncpi"/>
              <w:ind w:firstLine="0"/>
            </w:pPr>
            <w:r>
              <w:t> </w:t>
            </w:r>
          </w:p>
          <w:p w14:paraId="5D6F53B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BD938" w14:textId="77777777" w:rsidR="00000000" w:rsidRDefault="00000000">
            <w:pPr>
              <w:pStyle w:val="append1"/>
            </w:pPr>
            <w:bookmarkStart w:id="6" w:name="a3"/>
            <w:bookmarkEnd w:id="6"/>
            <w:r>
              <w:t>Приложение 1</w:t>
            </w:r>
          </w:p>
          <w:p w14:paraId="7CF8FA3A" w14:textId="77777777" w:rsidR="00000000" w:rsidRDefault="000000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14:paraId="76A48ECF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1782DFF2" w14:textId="77777777" w:rsidR="00000000" w:rsidRDefault="00000000">
      <w:pPr>
        <w:pStyle w:val="titlep"/>
        <w:jc w:val="left"/>
        <w:divId w:val="1936010270"/>
      </w:pPr>
      <w:r>
        <w:t>ПЕРЕЧЕНЬ</w:t>
      </w:r>
      <w:r>
        <w:br/>
        <w:t>терминов и их определений</w:t>
      </w:r>
    </w:p>
    <w:p w14:paraId="12D604F5" w14:textId="77777777" w:rsidR="00000000" w:rsidRDefault="00000000">
      <w:pPr>
        <w:pStyle w:val="point"/>
        <w:divId w:val="1936010270"/>
      </w:pPr>
      <w:bookmarkStart w:id="7" w:name="a70"/>
      <w:bookmarkEnd w:id="7"/>
      <w:r>
        <w:t>1. Инструмент – устройство, механизм, станок, иное оборудование (за исключением промышленных машин и оборудования, предназначенных для использования в промышленном производстве), без использования которых осуществлять виды ремесленной деятельности не представляется возможным.</w:t>
      </w:r>
    </w:p>
    <w:p w14:paraId="3788EDC4" w14:textId="77777777" w:rsidR="00000000" w:rsidRDefault="00000000">
      <w:pPr>
        <w:pStyle w:val="point"/>
        <w:divId w:val="1936010270"/>
      </w:pPr>
      <w:bookmarkStart w:id="8" w:name="a62"/>
      <w:bookmarkEnd w:id="8"/>
      <w:r>
        <w:t>2. Обучение ремесленной деятельности – передача физическим лицом, осуществляющим ремесленную деятельность, знаний, навыков и умений определенного (определенных) вида (видов) ремесленной деятельности ученикам.</w:t>
      </w:r>
    </w:p>
    <w:p w14:paraId="1B164BFA" w14:textId="77777777" w:rsidR="00000000" w:rsidRDefault="00000000">
      <w:pPr>
        <w:pStyle w:val="point"/>
        <w:divId w:val="1936010270"/>
      </w:pPr>
      <w:bookmarkStart w:id="9" w:name="a34"/>
      <w:bookmarkEnd w:id="9"/>
      <w:r>
        <w:t>3. Потребитель – физическое лицо, имеющее намерение заказать или приобрести либо заказывающее, приобретающее или использующее товары (работы, услуги), производителем которых является физическое лицо, осуществляющее ремесленную деятельность, исключительно для нужд, не связанных с осуществлением предпринимательской деятельности.</w:t>
      </w:r>
    </w:p>
    <w:p w14:paraId="416D6C25" w14:textId="77777777" w:rsidR="00000000" w:rsidRDefault="00000000">
      <w:pPr>
        <w:pStyle w:val="point"/>
        <w:divId w:val="1936010270"/>
      </w:pPr>
      <w:bookmarkStart w:id="10" w:name="a69"/>
      <w:bookmarkEnd w:id="10"/>
      <w:r>
        <w:t>4. Ремесленная деятельность – деятельность физических лиц по изготовлению и реализации товаров, выполнению работ, оказанию услуг, в том числе по индивидуальным заказам, с применением ручного труда и инструмента, использованием знаний, навыков и умений в национальных белорусских традициях, осуществляемая самостоятельно, без привлечения иных физических лиц по трудовым и (или) гражданско-правовым договорам и направленная на удовлетворение нужд потребителей.</w:t>
      </w:r>
    </w:p>
    <w:p w14:paraId="1DDA955F" w14:textId="77777777" w:rsidR="00000000" w:rsidRDefault="00000000">
      <w:pPr>
        <w:pStyle w:val="point"/>
        <w:divId w:val="1936010270"/>
      </w:pPr>
      <w:bookmarkStart w:id="11" w:name="a44"/>
      <w:bookmarkEnd w:id="11"/>
      <w:r>
        <w:t>5. Уполномоченный орган – районные, городские (городов областного и районного подчинения) исполнительные комитеты, местные администрации районов в городах в соответствии с регистрацией по месту жительства и (или) месту пребывания физического лица.</w:t>
      </w:r>
    </w:p>
    <w:p w14:paraId="65A10D64" w14:textId="77777777" w:rsidR="00000000" w:rsidRDefault="00000000">
      <w:pPr>
        <w:pStyle w:val="newncpi"/>
        <w:divId w:val="193601027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 w14:paraId="437AF3A2" w14:textId="77777777">
        <w:trPr>
          <w:divId w:val="193601027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B91CA" w14:textId="77777777" w:rsidR="00000000" w:rsidRDefault="00000000">
            <w:pPr>
              <w:pStyle w:val="newncpi"/>
              <w:ind w:firstLine="0"/>
            </w:pPr>
            <w:r>
              <w:t> </w:t>
            </w:r>
          </w:p>
          <w:p w14:paraId="7B64D1C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02EE2" w14:textId="77777777" w:rsidR="00000000" w:rsidRDefault="00000000">
            <w:pPr>
              <w:pStyle w:val="append1"/>
            </w:pPr>
            <w:bookmarkStart w:id="12" w:name="a4"/>
            <w:bookmarkEnd w:id="12"/>
            <w:r>
              <w:t>Приложение 2</w:t>
            </w:r>
          </w:p>
          <w:p w14:paraId="7EA3767B" w14:textId="77777777" w:rsidR="00000000" w:rsidRDefault="000000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14:paraId="6005397A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</w:tbl>
    <w:p w14:paraId="5EE1606C" w14:textId="77777777" w:rsidR="00000000" w:rsidRDefault="00000000">
      <w:pPr>
        <w:pStyle w:val="titlep"/>
        <w:jc w:val="left"/>
        <w:divId w:val="1936010270"/>
      </w:pPr>
      <w:r>
        <w:lastRenderedPageBreak/>
        <w:t>ИЗМЕНЕНИЯ,</w:t>
      </w:r>
      <w:r>
        <w:br/>
        <w:t>вносимые в указы Президента Республики Беларусь</w:t>
      </w:r>
    </w:p>
    <w:p w14:paraId="073CEF85" w14:textId="38243667" w:rsidR="00000000" w:rsidRDefault="00000000">
      <w:pPr>
        <w:pStyle w:val="point"/>
        <w:divId w:val="1936010270"/>
      </w:pPr>
      <w:bookmarkStart w:id="13" w:name="a7"/>
      <w:bookmarkEnd w:id="13"/>
      <w:r>
        <w:t xml:space="preserve">1. Пункты </w:t>
      </w:r>
      <w:hyperlink r:id="rId4" w:anchor="a156" w:tooltip="+" w:history="1">
        <w:r>
          <w:rPr>
            <w:rStyle w:val="a3"/>
          </w:rPr>
          <w:t>2</w:t>
        </w:r>
      </w:hyperlink>
      <w:r>
        <w:t xml:space="preserve"> и 2</w:t>
      </w:r>
      <w:r>
        <w:rPr>
          <w:vertAlign w:val="superscript"/>
        </w:rPr>
        <w:t>1</w:t>
      </w:r>
      <w:r>
        <w:t xml:space="preserve"> Указа Президента Республики Беларусь от 18 июня 2005 г. № 285 «О некоторых мерах по регулированию предпринимательской деятельности» исключить.</w:t>
      </w:r>
    </w:p>
    <w:p w14:paraId="47BD8474" w14:textId="163E2088" w:rsidR="00000000" w:rsidRDefault="00000000">
      <w:pPr>
        <w:pStyle w:val="point"/>
        <w:divId w:val="1936010270"/>
      </w:pPr>
      <w:bookmarkStart w:id="14" w:name="a8"/>
      <w:bookmarkEnd w:id="14"/>
      <w:r>
        <w:t xml:space="preserve">2. В </w:t>
      </w:r>
      <w:hyperlink r:id="rId5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 26 апреля 2010 г. № 200 «Об административных процедурах, осуществляемых государственными органами и иными организациями по заявлениям граждан»:</w:t>
      </w:r>
    </w:p>
    <w:p w14:paraId="4C8F2663" w14:textId="77777777" w:rsidR="00000000" w:rsidRDefault="00000000">
      <w:pPr>
        <w:pStyle w:val="newncpi"/>
        <w:divId w:val="1936010270"/>
      </w:pPr>
      <w:r>
        <w:t>в пункте 1</w:t>
      </w:r>
      <w:r>
        <w:rPr>
          <w:vertAlign w:val="superscript"/>
        </w:rPr>
        <w:t>1</w:t>
      </w:r>
      <w:r>
        <w:t>:</w:t>
      </w:r>
    </w:p>
    <w:p w14:paraId="2AC09269" w14:textId="77777777" w:rsidR="00000000" w:rsidRDefault="00000000">
      <w:pPr>
        <w:pStyle w:val="newncpi"/>
        <w:divId w:val="1936010270"/>
      </w:pPr>
      <w:r>
        <w:t>в абзаце двадцать седьмом цифры «18.16–18.17</w:t>
      </w:r>
      <w:r>
        <w:rPr>
          <w:vertAlign w:val="superscript"/>
        </w:rPr>
        <w:t>1</w:t>
      </w:r>
      <w:r>
        <w:t>» заменить словами «18.16, 18.17 и 18.17</w:t>
      </w:r>
      <w:r>
        <w:rPr>
          <w:vertAlign w:val="superscript"/>
        </w:rPr>
        <w:t>1</w:t>
      </w:r>
      <w:r>
        <w:t>»;</w:t>
      </w:r>
    </w:p>
    <w:p w14:paraId="38BD95F2" w14:textId="77777777" w:rsidR="00000000" w:rsidRDefault="00000000">
      <w:pPr>
        <w:pStyle w:val="newncpi"/>
        <w:divId w:val="1936010270"/>
      </w:pPr>
      <w:r>
        <w:t>после абзаца двадцать восьмого дополнить пункт абзацем следующего содержания:</w:t>
      </w:r>
    </w:p>
    <w:p w14:paraId="5C2E298C" w14:textId="77777777" w:rsidR="00000000" w:rsidRDefault="00000000">
      <w:pPr>
        <w:pStyle w:val="newncpi"/>
        <w:divId w:val="1936010270"/>
      </w:pPr>
      <w:r>
        <w:t>«пунктом 18.16</w:t>
      </w:r>
      <w:r>
        <w:rPr>
          <w:vertAlign w:val="superscript"/>
        </w:rPr>
        <w:t xml:space="preserve">1 </w:t>
      </w:r>
      <w:r>
        <w:t>перечня, – Министерство экономики;»;</w:t>
      </w:r>
    </w:p>
    <w:p w14:paraId="71FCC862" w14:textId="77777777" w:rsidR="00000000" w:rsidRDefault="00000000">
      <w:pPr>
        <w:pStyle w:val="newncpi"/>
        <w:divId w:val="1936010270"/>
      </w:pPr>
      <w:r>
        <w:t>дополнить перечень административных процедур, осуществляемых государственными органами и иными организациями по заявлениям граждан, утвержденный Указом, пунктом 18.16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09A0405B" w14:textId="77777777" w:rsidR="00000000" w:rsidRDefault="00000000">
      <w:pPr>
        <w:pStyle w:val="newncpi"/>
        <w:divId w:val="1936010270"/>
      </w:pPr>
      <w:bookmarkStart w:id="15" w:name="a46"/>
      <w:bookmarkEnd w:id="15"/>
      <w:r>
        <w:t> </w:t>
      </w:r>
    </w:p>
    <w:p w14:paraId="63D19423" w14:textId="77777777" w:rsidR="00000000" w:rsidRDefault="00000000">
      <w:pPr>
        <w:pStyle w:val="newncpi"/>
        <w:divId w:val="132508323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2238"/>
        <w:gridCol w:w="3226"/>
        <w:gridCol w:w="2552"/>
        <w:gridCol w:w="2341"/>
        <w:gridCol w:w="1872"/>
      </w:tblGrid>
      <w:tr w:rsidR="00000000" w14:paraId="02AE60CC" w14:textId="77777777">
        <w:trPr>
          <w:divId w:val="1325083233"/>
          <w:trHeight w:val="240"/>
        </w:trPr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CDB94" w14:textId="77777777" w:rsidR="00000000" w:rsidRDefault="00000000">
            <w:pPr>
              <w:pStyle w:val="table10"/>
              <w:spacing w:before="120"/>
            </w:pPr>
            <w:bookmarkStart w:id="16" w:name="a47"/>
            <w:bookmarkEnd w:id="16"/>
            <w:r>
              <w:t>«18.16</w:t>
            </w:r>
            <w:r>
              <w:rPr>
                <w:vertAlign w:val="superscript"/>
              </w:rPr>
              <w:t>1</w:t>
            </w:r>
            <w:r>
              <w:t xml:space="preserve">. Принятие решения о применении сбора за осуществление ремесленной деятельности </w:t>
            </w:r>
          </w:p>
          <w:p w14:paraId="25F0A6F1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12DDD" w14:textId="77777777" w:rsidR="00000000" w:rsidRDefault="00000000">
            <w:pPr>
              <w:pStyle w:val="table10"/>
              <w:spacing w:before="120"/>
            </w:pPr>
            <w:r>
              <w:t>районные, городские (городов областного и районного подчинения) исполнительные комитеты, местные администрации районов в городах в соответствии с регистрацией по месту жительства и (или) месту пребывания физического лица</w:t>
            </w:r>
          </w:p>
          <w:p w14:paraId="0B89479D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CFAB9" w14:textId="77777777" w:rsidR="00000000" w:rsidRDefault="00000000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копия удостоверения инвалида или заключения медико-реабилитационной экспертной комиссии – для инвалидов I и II группы</w:t>
            </w:r>
            <w:r>
              <w:br/>
            </w:r>
            <w:r>
              <w:br/>
              <w:t xml:space="preserve">копия трудового договора (контракта) – для работающих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организаций, на основании </w:t>
            </w:r>
            <w:r>
              <w:lastRenderedPageBreak/>
              <w:t>заключенного трудового договора (контракта) с установлением продолжительности рабочего времени не менее половины нормальной продолжительности рабочего времени, установленной законодательством о труде</w:t>
            </w:r>
            <w:r>
              <w:br/>
            </w:r>
            <w:r>
              <w:br/>
              <w:t>копия пенсионного удостоверения – для физических лиц, которым назначена трудовая пенсия по возрасту или за выслугу лет</w:t>
            </w:r>
          </w:p>
          <w:p w14:paraId="377B56E3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1077A" w14:textId="77777777" w:rsidR="00000000" w:rsidRDefault="00000000">
            <w:pPr>
              <w:pStyle w:val="table10"/>
              <w:spacing w:before="120"/>
            </w:pPr>
            <w:r>
              <w:lastRenderedPageBreak/>
              <w:t>бесплатно</w:t>
            </w:r>
          </w:p>
          <w:p w14:paraId="354891F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45E83" w14:textId="77777777" w:rsidR="00000000" w:rsidRDefault="00000000">
            <w:pPr>
              <w:pStyle w:val="table10"/>
              <w:spacing w:before="120"/>
            </w:pPr>
            <w:r>
              <w:t>15 рабочих дней</w:t>
            </w:r>
          </w:p>
          <w:p w14:paraId="747AA0C0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5EBCD" w14:textId="77777777" w:rsidR="00000000" w:rsidRDefault="00000000">
            <w:pPr>
              <w:pStyle w:val="table10"/>
              <w:spacing w:before="120"/>
            </w:pPr>
            <w:r>
              <w:t>на период присвоения статуса народного мастера, если указанный период ограничен сроком, – в отношении народных мастеров</w:t>
            </w:r>
            <w:r>
              <w:br/>
            </w:r>
            <w:r>
              <w:br/>
              <w:t>на период установления инвалидности I или II группы, если указанный период ограничен сроком, – в отношении инвалидов I и II группы</w:t>
            </w:r>
            <w:r>
              <w:br/>
            </w:r>
            <w:r>
              <w:lastRenderedPageBreak/>
              <w:br/>
              <w:t>два года – в отношении физических лиц, зарегистрированных по месту жительства и фактически проживающих в сельских населенных пунктах с численностью населения до 50 человек</w:t>
            </w:r>
            <w:r>
              <w:br/>
            </w:r>
            <w:r>
              <w:br/>
              <w:t>бессрочно – в иных случаях».</w:t>
            </w:r>
          </w:p>
          <w:p w14:paraId="09E3C94E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76C43312" w14:textId="77777777" w:rsidR="00000000" w:rsidRDefault="00000000">
      <w:pPr>
        <w:pStyle w:val="newncpi"/>
        <w:divId w:val="1325083233"/>
      </w:pPr>
      <w:r>
        <w:lastRenderedPageBreak/>
        <w:t> </w:t>
      </w:r>
    </w:p>
    <w:p w14:paraId="5FE825E3" w14:textId="77777777" w:rsidR="00000000" w:rsidRDefault="00000000">
      <w:pPr>
        <w:pStyle w:val="newncpi"/>
        <w:divId w:val="5600998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 w14:paraId="52AEA20D" w14:textId="77777777">
        <w:trPr>
          <w:divId w:val="56009987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2590B" w14:textId="77777777" w:rsidR="00000000" w:rsidRDefault="00000000">
            <w:pPr>
              <w:pStyle w:val="newncpi"/>
              <w:ind w:firstLine="0"/>
            </w:pPr>
            <w:r>
              <w:t> </w:t>
            </w:r>
          </w:p>
          <w:p w14:paraId="3D1EE432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52CE6" w14:textId="77777777" w:rsidR="00000000" w:rsidRDefault="00000000">
            <w:pPr>
              <w:pStyle w:val="append1"/>
            </w:pPr>
            <w:bookmarkStart w:id="17" w:name="a5"/>
            <w:bookmarkEnd w:id="17"/>
            <w:r>
              <w:t>Приложение 3</w:t>
            </w:r>
          </w:p>
          <w:p w14:paraId="5E38727B" w14:textId="77777777" w:rsidR="00000000" w:rsidRDefault="00000000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Указу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14:paraId="368CCD59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108BBAF2" w14:textId="77777777" w:rsidR="00000000" w:rsidRDefault="00000000">
      <w:pPr>
        <w:pStyle w:val="titlep"/>
        <w:jc w:val="left"/>
        <w:divId w:val="560099873"/>
      </w:pPr>
      <w:bookmarkStart w:id="18" w:name="a9"/>
      <w:bookmarkEnd w:id="18"/>
      <w:r>
        <w:t>ПЕРЕЧЕНЬ</w:t>
      </w:r>
      <w:r>
        <w:br/>
        <w:t>утративших силу указов Президента Республики Беларусь</w:t>
      </w:r>
    </w:p>
    <w:p w14:paraId="5B8F90CE" w14:textId="518D6F1F" w:rsidR="00000000" w:rsidRDefault="00000000">
      <w:pPr>
        <w:pStyle w:val="point"/>
        <w:divId w:val="560099873"/>
      </w:pPr>
      <w:r>
        <w:t>1. </w:t>
      </w:r>
      <w:hyperlink r:id="rId6" w:anchor="a38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18 марта 1998 г. № 136 «О Белорусском фонде финансовой поддержки предпринимателей».</w:t>
      </w:r>
    </w:p>
    <w:p w14:paraId="2DB32633" w14:textId="727B6556" w:rsidR="00000000" w:rsidRDefault="00000000">
      <w:pPr>
        <w:pStyle w:val="point"/>
        <w:divId w:val="560099873"/>
      </w:pPr>
      <w:r>
        <w:t>2. </w:t>
      </w:r>
      <w:hyperlink r:id="rId7" w:anchor="a6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8 июня 1999 г. № 317 «О внесении изменений в некоторые указы Президента Республики Беларусь».</w:t>
      </w:r>
    </w:p>
    <w:p w14:paraId="4CCD3391" w14:textId="0C51EDCE" w:rsidR="00000000" w:rsidRDefault="00000000">
      <w:pPr>
        <w:pStyle w:val="point"/>
        <w:divId w:val="560099873"/>
      </w:pPr>
      <w:bookmarkStart w:id="19" w:name="a27"/>
      <w:bookmarkEnd w:id="19"/>
      <w:r>
        <w:t>3. </w:t>
      </w:r>
      <w:hyperlink r:id="rId8" w:anchor="a72" w:tooltip="+" w:history="1">
        <w:r>
          <w:rPr>
            <w:rStyle w:val="a3"/>
          </w:rPr>
          <w:t>Пункт 18</w:t>
        </w:r>
      </w:hyperlink>
      <w:r>
        <w:t xml:space="preserve"> Указа Президента Республики Беларусь от 4 апреля 2002 г. № 188 «О внесении изменений и дополнений в некоторые указы Президента Республики Беларусь».</w:t>
      </w:r>
    </w:p>
    <w:p w14:paraId="77400EA0" w14:textId="4ACF1FFE" w:rsidR="00000000" w:rsidRDefault="00000000">
      <w:pPr>
        <w:pStyle w:val="point"/>
        <w:divId w:val="560099873"/>
      </w:pPr>
      <w:bookmarkStart w:id="20" w:name="a28"/>
      <w:bookmarkEnd w:id="20"/>
      <w:r>
        <w:t>4. </w:t>
      </w:r>
      <w:hyperlink r:id="rId9" w:anchor="a11" w:tooltip="+" w:history="1">
        <w:r>
          <w:rPr>
            <w:rStyle w:val="a3"/>
          </w:rPr>
          <w:t>Подпункт 1.1</w:t>
        </w:r>
      </w:hyperlink>
      <w:r>
        <w:t xml:space="preserve"> пункта 1 Указа Президента Республики Беларусь от 28 декабря 2007 г. № 682 «О внесении изменений и дополнения в некоторые указы Президента Республики Беларусь».</w:t>
      </w:r>
    </w:p>
    <w:p w14:paraId="6F7DFEDE" w14:textId="5032B9DA" w:rsidR="00000000" w:rsidRDefault="00000000">
      <w:pPr>
        <w:pStyle w:val="point"/>
        <w:divId w:val="560099873"/>
      </w:pPr>
      <w:r>
        <w:t>5. </w:t>
      </w:r>
      <w:hyperlink r:id="rId10" w:anchor="a3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21 мая 2009 г. № 255 «О некоторых мерах государственной поддержки малого предпринимательства».</w:t>
      </w:r>
    </w:p>
    <w:p w14:paraId="4FA77678" w14:textId="166F96CC" w:rsidR="00000000" w:rsidRDefault="00000000">
      <w:pPr>
        <w:pStyle w:val="point"/>
        <w:divId w:val="560099873"/>
      </w:pPr>
      <w:r>
        <w:t>6. </w:t>
      </w:r>
      <w:hyperlink r:id="rId11" w:anchor="a2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10 июня 2011 г. № 241 «О внесении изменений и дополнений в указы Президента Республики Беларусь от 18 марта 1998 г. № 136 и от 21 мая 2009 г. № 255».</w:t>
      </w:r>
    </w:p>
    <w:p w14:paraId="6678C21E" w14:textId="09C92830" w:rsidR="00000000" w:rsidRDefault="00000000">
      <w:pPr>
        <w:pStyle w:val="point"/>
        <w:divId w:val="560099873"/>
      </w:pPr>
      <w:r>
        <w:t>7. </w:t>
      </w:r>
      <w:hyperlink r:id="rId12" w:anchor="a19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2 марта 2012 г. № 123 «О внесении изменений и дополнений в некоторые указы Президента Республики Беларусь».</w:t>
      </w:r>
    </w:p>
    <w:p w14:paraId="41BBE1A6" w14:textId="48404D20" w:rsidR="00000000" w:rsidRDefault="00000000">
      <w:pPr>
        <w:pStyle w:val="point"/>
        <w:divId w:val="560099873"/>
      </w:pPr>
      <w:bookmarkStart w:id="21" w:name="a29"/>
      <w:bookmarkEnd w:id="21"/>
      <w:r>
        <w:t>8. </w:t>
      </w:r>
      <w:hyperlink r:id="rId13" w:anchor="a50" w:tooltip="+" w:history="1">
        <w:r>
          <w:rPr>
            <w:rStyle w:val="a3"/>
          </w:rPr>
          <w:t>Подпункт 1.5</w:t>
        </w:r>
      </w:hyperlink>
      <w:r>
        <w:t xml:space="preserve"> пункта 1 Указа Президента Республики Беларусь от 4 февраля 2013 г. № 58 «О внесении дополнений и изменений в некоторые указы Президента Республики Беларусь».</w:t>
      </w:r>
    </w:p>
    <w:p w14:paraId="5FCC7498" w14:textId="1DDD6F63" w:rsidR="00000000" w:rsidRDefault="00000000">
      <w:pPr>
        <w:pStyle w:val="point"/>
        <w:divId w:val="560099873"/>
      </w:pPr>
      <w:bookmarkStart w:id="22" w:name="a30"/>
      <w:bookmarkEnd w:id="22"/>
      <w:r>
        <w:t>9. </w:t>
      </w:r>
      <w:hyperlink r:id="rId14" w:anchor="a41" w:tooltip="+" w:history="1">
        <w:r>
          <w:rPr>
            <w:rStyle w:val="a3"/>
          </w:rPr>
          <w:t>Подпункт 2.2</w:t>
        </w:r>
      </w:hyperlink>
      <w:r>
        <w:t xml:space="preserve"> пункта 2 Указа Президента Республики Беларусь от 20 мая 2013 г. № 229 «О некоторых мерах по стимулированию реализации инновационных проектов».</w:t>
      </w:r>
    </w:p>
    <w:p w14:paraId="41A1DC83" w14:textId="267F3249" w:rsidR="00000000" w:rsidRDefault="00000000">
      <w:pPr>
        <w:pStyle w:val="point"/>
        <w:divId w:val="560099873"/>
      </w:pPr>
      <w:r>
        <w:t>10. </w:t>
      </w:r>
      <w:hyperlink r:id="rId15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5 августа 2013 г. № 341 «О внесении изменений и дополнения в Указ Президента Республики Беларусь от 18 марта 1998 г. № 136».</w:t>
      </w:r>
    </w:p>
    <w:p w14:paraId="799559A4" w14:textId="4245DC95" w:rsidR="00000000" w:rsidRDefault="00000000">
      <w:pPr>
        <w:pStyle w:val="point"/>
        <w:divId w:val="560099873"/>
      </w:pPr>
      <w:r>
        <w:t>11. </w:t>
      </w:r>
      <w:hyperlink r:id="rId16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12 августа 2013 г. № 355 «О внесении дополнения и изменения в Указ Президента Республики Беларусь от 21 мая 2009 г. № 255».</w:t>
      </w:r>
    </w:p>
    <w:p w14:paraId="719CD06D" w14:textId="77D87E8D" w:rsidR="00000000" w:rsidRDefault="00000000">
      <w:pPr>
        <w:pStyle w:val="point"/>
        <w:divId w:val="560099873"/>
      </w:pPr>
      <w:r>
        <w:t>12. </w:t>
      </w:r>
      <w:hyperlink r:id="rId17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17 марта 2014 г. № 126 «О внесении дополнений и изменений в Указ Президента Республики Беларусь от 21 мая 2009 г. № 255».</w:t>
      </w:r>
    </w:p>
    <w:p w14:paraId="27F4DC83" w14:textId="7B60AFEA" w:rsidR="00000000" w:rsidRDefault="00000000">
      <w:pPr>
        <w:pStyle w:val="point"/>
        <w:divId w:val="560099873"/>
      </w:pPr>
      <w:r>
        <w:t>13. </w:t>
      </w:r>
      <w:hyperlink r:id="rId18" w:anchor="a1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15 января 2016 г. № 9 «О внесении изменений в указы Президента Республики Беларусь».</w:t>
      </w:r>
    </w:p>
    <w:p w14:paraId="77BC4B41" w14:textId="0EF591CE" w:rsidR="00000000" w:rsidRDefault="00000000">
      <w:pPr>
        <w:pStyle w:val="point"/>
        <w:divId w:val="560099873"/>
      </w:pPr>
      <w:bookmarkStart w:id="23" w:name="a31"/>
      <w:bookmarkEnd w:id="23"/>
      <w:r>
        <w:t>14. </w:t>
      </w:r>
      <w:hyperlink r:id="rId19" w:anchor="a33" w:tooltip="+" w:history="1">
        <w:r>
          <w:rPr>
            <w:rStyle w:val="a3"/>
          </w:rPr>
          <w:t>Подпункт 1.2</w:t>
        </w:r>
      </w:hyperlink>
      <w:r>
        <w:t xml:space="preserve"> пункта 1 Указа Президента Республики Беларусь от 18 июля 2016 г. № 272 «О внесении изменений и дополнений в указы Президента Республики Беларусь».</w:t>
      </w:r>
    </w:p>
    <w:p w14:paraId="0D9FE943" w14:textId="2748D43B" w:rsidR="00000000" w:rsidRDefault="00000000">
      <w:pPr>
        <w:pStyle w:val="point"/>
        <w:divId w:val="560099873"/>
      </w:pPr>
      <w:r>
        <w:t>15. </w:t>
      </w:r>
      <w:hyperlink r:id="rId20" w:anchor="a6" w:tooltip="+" w:history="1">
        <w:r>
          <w:rPr>
            <w:rStyle w:val="a3"/>
          </w:rPr>
          <w:t>Указ</w:t>
        </w:r>
      </w:hyperlink>
      <w:r>
        <w:t xml:space="preserve"> Президента Республики Беларусь от 9 октября 2017 г. № 364 «Об осуществлении физическими лицами ремесленной деятельности».</w:t>
      </w:r>
    </w:p>
    <w:p w14:paraId="4AC47180" w14:textId="5468BE5A" w:rsidR="00000000" w:rsidRDefault="00000000">
      <w:pPr>
        <w:pStyle w:val="point"/>
        <w:divId w:val="560099873"/>
      </w:pPr>
      <w:bookmarkStart w:id="24" w:name="a32"/>
      <w:bookmarkEnd w:id="24"/>
      <w:r>
        <w:t>16. </w:t>
      </w:r>
      <w:hyperlink r:id="rId21" w:anchor="a40" w:tooltip="+" w:history="1">
        <w:r>
          <w:rPr>
            <w:rStyle w:val="a3"/>
          </w:rPr>
          <w:t>Пункт 26</w:t>
        </w:r>
      </w:hyperlink>
      <w:r>
        <w:t xml:space="preserve"> приложения 1 к Указу Президента Республики Беларусь от 31 октября 2019 г. № 411 «О налогообложении».</w:t>
      </w:r>
    </w:p>
    <w:p w14:paraId="6D43243F" w14:textId="0F96A1C3" w:rsidR="00000000" w:rsidRDefault="00000000">
      <w:pPr>
        <w:pStyle w:val="point"/>
        <w:divId w:val="560099873"/>
      </w:pPr>
      <w:bookmarkStart w:id="25" w:name="a33"/>
      <w:bookmarkEnd w:id="25"/>
      <w:r>
        <w:t>17. </w:t>
      </w:r>
      <w:hyperlink r:id="rId22" w:anchor="a16" w:tooltip="+" w:history="1">
        <w:r>
          <w:rPr>
            <w:rStyle w:val="a3"/>
          </w:rPr>
          <w:t>Пункт 8</w:t>
        </w:r>
      </w:hyperlink>
      <w:r>
        <w:t xml:space="preserve"> приложения 2 к Указу Президента Республики Беларусь от 24 августа 2022 г. № 298 «О налогообложении».</w:t>
      </w:r>
    </w:p>
    <w:p w14:paraId="43D2828B" w14:textId="77777777" w:rsidR="00000000" w:rsidRDefault="00000000">
      <w:pPr>
        <w:pStyle w:val="newncpi"/>
        <w:divId w:val="56009987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  <w:gridCol w:w="3600"/>
      </w:tblGrid>
      <w:tr w:rsidR="00000000" w14:paraId="401C7526" w14:textId="77777777">
        <w:trPr>
          <w:divId w:val="56009987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6D97F" w14:textId="77777777" w:rsidR="00000000" w:rsidRDefault="00000000">
            <w:pPr>
              <w:pStyle w:val="newncpi"/>
            </w:pPr>
            <w:r>
              <w:t> </w:t>
            </w:r>
          </w:p>
          <w:p w14:paraId="1C32D686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C900B" w14:textId="77777777" w:rsidR="00000000" w:rsidRDefault="00000000">
            <w:pPr>
              <w:pStyle w:val="capu1"/>
            </w:pPr>
            <w:r>
              <w:t>УТВЕРЖДЕНО</w:t>
            </w:r>
          </w:p>
          <w:p w14:paraId="2B0EED22" w14:textId="77777777" w:rsidR="00000000" w:rsidRDefault="00000000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21.08.2024 № 328</w:t>
            </w:r>
          </w:p>
          <w:p w14:paraId="76AC03D8" w14:textId="77777777" w:rsidR="00000000" w:rsidRDefault="000000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14:paraId="1EC6FA10" w14:textId="77777777" w:rsidR="00000000" w:rsidRDefault="00000000">
      <w:pPr>
        <w:pStyle w:val="titleu"/>
        <w:divId w:val="560099873"/>
      </w:pPr>
      <w:bookmarkStart w:id="26" w:name="a1"/>
      <w:bookmarkEnd w:id="26"/>
      <w:r>
        <w:t>ПОЛОЖЕНИЕ</w:t>
      </w:r>
      <w:r>
        <w:br/>
        <w:t>об осуществлении физическими лицами ремесленной деятельности</w:t>
      </w:r>
    </w:p>
    <w:p w14:paraId="527407AF" w14:textId="77777777" w:rsidR="00000000" w:rsidRDefault="00000000">
      <w:pPr>
        <w:pStyle w:val="chapter"/>
        <w:divId w:val="560099873"/>
      </w:pPr>
      <w:bookmarkStart w:id="27" w:name="a20"/>
      <w:bookmarkEnd w:id="27"/>
      <w:r>
        <w:t>ГЛАВА 1</w:t>
      </w:r>
      <w:r>
        <w:br/>
        <w:t>ОБЩИЕ ПОЛОЖЕНИЯ</w:t>
      </w:r>
    </w:p>
    <w:p w14:paraId="4857B68A" w14:textId="77777777" w:rsidR="00000000" w:rsidRDefault="00000000">
      <w:pPr>
        <w:pStyle w:val="point"/>
        <w:divId w:val="560099873"/>
      </w:pPr>
      <w:r>
        <w:t>1. Настоящим Положением определяются порядок и условия осуществления физическими лицами ремесленной деятельности.</w:t>
      </w:r>
    </w:p>
    <w:p w14:paraId="6802B089" w14:textId="77777777" w:rsidR="00000000" w:rsidRDefault="00000000">
      <w:pPr>
        <w:pStyle w:val="point"/>
        <w:divId w:val="560099873"/>
      </w:pPr>
      <w:bookmarkStart w:id="28" w:name="a35"/>
      <w:bookmarkEnd w:id="28"/>
      <w:r>
        <w:t>2. Перечень видов ремесленной деятельности определяется Советом Министров Республики Беларусь, если иное не установлено в </w:t>
      </w:r>
      <w:hyperlink w:anchor="a10" w:tooltip="+" w:history="1">
        <w:r>
          <w:rPr>
            <w:rStyle w:val="a3"/>
          </w:rPr>
          <w:t>пункте 3</w:t>
        </w:r>
      </w:hyperlink>
      <w:r>
        <w:t xml:space="preserve"> настоящего Положения.</w:t>
      </w:r>
    </w:p>
    <w:p w14:paraId="4A3B60E5" w14:textId="77777777" w:rsidR="00000000" w:rsidRDefault="00000000">
      <w:pPr>
        <w:pStyle w:val="point"/>
        <w:divId w:val="560099873"/>
      </w:pPr>
      <w:bookmarkStart w:id="29" w:name="a10"/>
      <w:bookmarkEnd w:id="29"/>
      <w:r>
        <w:t>3. Исполнительные комитеты базового территориального уровня вправе определять для территории соответствующей административно-территориальной единицы дополнительные виды ремесленной деятельности, помимо определенных Советом Министров Республики Беларусь, направленные на создание предметов декоративного и утилитарного назначения, исторически сформировавшиеся на данной территории и неразрывно связанные с самобытными традициями народных ремесел этой территории.</w:t>
      </w:r>
    </w:p>
    <w:p w14:paraId="630104F6" w14:textId="77777777" w:rsidR="00000000" w:rsidRDefault="00000000">
      <w:pPr>
        <w:pStyle w:val="point"/>
        <w:divId w:val="560099873"/>
      </w:pPr>
      <w:bookmarkStart w:id="30" w:name="a37"/>
      <w:bookmarkEnd w:id="30"/>
      <w:r>
        <w:t>4. При осуществлении физическими лицами ремесленной деятельности использование бивней или клыков слона, бегемота, моржа, нарвала и кабана, рога носорога, зубов всех животных, а также драгоценных металлов и драгоценных камней не допускается.</w:t>
      </w:r>
    </w:p>
    <w:p w14:paraId="39282E0E" w14:textId="77777777" w:rsidR="00000000" w:rsidRDefault="00000000">
      <w:pPr>
        <w:pStyle w:val="chapter"/>
        <w:divId w:val="560099873"/>
      </w:pPr>
      <w:bookmarkStart w:id="31" w:name="a21"/>
      <w:bookmarkEnd w:id="31"/>
      <w:r>
        <w:t>ГЛАВА 2</w:t>
      </w:r>
      <w:r>
        <w:br/>
        <w:t>НАЧАЛО ОСУЩЕСТВЛЕНИЯ РЕМЕСЛЕННОЙ ДЕЯТЕЛЬНОСТИ</w:t>
      </w:r>
    </w:p>
    <w:p w14:paraId="557B9D03" w14:textId="77777777" w:rsidR="00000000" w:rsidRDefault="00000000">
      <w:pPr>
        <w:pStyle w:val="point"/>
        <w:divId w:val="560099873"/>
      </w:pPr>
      <w:bookmarkStart w:id="32" w:name="a38"/>
      <w:bookmarkEnd w:id="32"/>
      <w:r>
        <w:t>5. До начала осуществления ремесленной деятельности физическое лицо обязано стать на учет в налоговом органе в порядке, установленном налоговым законодательством.</w:t>
      </w:r>
    </w:p>
    <w:p w14:paraId="02435256" w14:textId="77777777" w:rsidR="00000000" w:rsidRDefault="00000000">
      <w:pPr>
        <w:pStyle w:val="point"/>
        <w:divId w:val="560099873"/>
      </w:pPr>
      <w:bookmarkStart w:id="33" w:name="a39"/>
      <w:bookmarkEnd w:id="33"/>
      <w:r>
        <w:t>6. Физическое лицо вправе начать осуществление ремесленной деятельности независимо от включения информации об этом лице, его деятельности в регистры, реестры, базы и банки данных, информационные системы и другие информационные ресурсы, осуществления иных административных процедур:</w:t>
      </w:r>
    </w:p>
    <w:p w14:paraId="6BBA6357" w14:textId="77777777" w:rsidR="00000000" w:rsidRDefault="00000000">
      <w:pPr>
        <w:pStyle w:val="newncpi"/>
        <w:divId w:val="560099873"/>
      </w:pPr>
      <w:r>
        <w:t>при осуществлении ремесленной деятельности с применением налога на профессиональный доход – с момента уведомления налогового органа через приложение «Налог на профессиональный доход» о применении налога на профессиональный доход;</w:t>
      </w:r>
    </w:p>
    <w:p w14:paraId="6881DFFD" w14:textId="77777777" w:rsidR="00000000" w:rsidRDefault="00000000">
      <w:pPr>
        <w:pStyle w:val="newncpi"/>
        <w:divId w:val="560099873"/>
      </w:pPr>
      <w:bookmarkStart w:id="34" w:name="a11"/>
      <w:bookmarkEnd w:id="34"/>
      <w:r>
        <w:t>при осуществлении ремесленной деятельности с применением сбора за осуществление ремесленной деятельности (далее – сбор) – с момента уведомления налогового органа о принятии в отношении такого физического лица решения местного исполнительного и распорядительного органа о применении сбора (далее – решение о применении сбора).</w:t>
      </w:r>
    </w:p>
    <w:p w14:paraId="597AE684" w14:textId="77777777" w:rsidR="00000000" w:rsidRDefault="00000000">
      <w:pPr>
        <w:pStyle w:val="newncpi"/>
        <w:divId w:val="560099873"/>
      </w:pPr>
      <w:bookmarkStart w:id="35" w:name="a41"/>
      <w:bookmarkEnd w:id="35"/>
      <w:r>
        <w:t>В случае, указанном в </w:t>
      </w:r>
      <w:hyperlink w:anchor="a11" w:tooltip="+" w:history="1">
        <w:r>
          <w:rPr>
            <w:rStyle w:val="a3"/>
          </w:rPr>
          <w:t>абзаце третьем</w:t>
        </w:r>
      </w:hyperlink>
      <w:r>
        <w:t xml:space="preserve"> части первой настоящего пункта, налоговый орган признается уведомленным о принятии в отношении физического лица решения о применении сбора со дня принятия такого решения.</w:t>
      </w:r>
    </w:p>
    <w:p w14:paraId="5AEA4E96" w14:textId="77777777" w:rsidR="00000000" w:rsidRDefault="00000000">
      <w:pPr>
        <w:pStyle w:val="chapter"/>
        <w:divId w:val="560099873"/>
      </w:pPr>
      <w:bookmarkStart w:id="36" w:name="a22"/>
      <w:bookmarkEnd w:id="36"/>
      <w:r>
        <w:t>ГЛАВА 3</w:t>
      </w:r>
      <w:r>
        <w:br/>
        <w:t>РЕАЛИЗАЦИЯ ИЗГОТОВЛЕННЫХ В РАМКАХ РЕМЕСЛЕННОЙ ДЕЯТЕЛЬНОСТИ ТОВАРОВ, ВЫПОЛНЕНИЕ РАБОТ, ОКАЗАНИЕ УСЛУГ</w:t>
      </w:r>
    </w:p>
    <w:p w14:paraId="69D5BB43" w14:textId="77777777" w:rsidR="00000000" w:rsidRDefault="00000000">
      <w:pPr>
        <w:pStyle w:val="point"/>
        <w:divId w:val="560099873"/>
      </w:pPr>
      <w:bookmarkStart w:id="37" w:name="a57"/>
      <w:bookmarkEnd w:id="37"/>
      <w:r>
        <w:t>7. Физические лица, осуществляющие ремесленную деятельность, вправе:</w:t>
      </w:r>
    </w:p>
    <w:p w14:paraId="477DF353" w14:textId="77777777" w:rsidR="00000000" w:rsidRDefault="00000000">
      <w:pPr>
        <w:pStyle w:val="newncpi"/>
        <w:divId w:val="560099873"/>
      </w:pPr>
      <w:r>
        <w:t>реализовывать изготовленные ими товары физическим лицам на торговых местах, ярмарках и (или) в иных установленных местными исполнительными и распорядительными органами местах, на арендуемых площадях в торговых объектах, торговых центрах, иных объектах, в помещениях, используемых для изготовления товаров, путем пересылки почтовым отправлением (в том числе международным), доставки по указанному потребителем адресу (в том числе любым видом транспорта), с применением рекламы, размещенной (распространенной) в глобальной компьютерной сети Интернет;</w:t>
      </w:r>
    </w:p>
    <w:p w14:paraId="45EC85E7" w14:textId="77777777" w:rsidR="00000000" w:rsidRDefault="00000000">
      <w:pPr>
        <w:pStyle w:val="newncpi"/>
        <w:divId w:val="560099873"/>
      </w:pPr>
      <w:r>
        <w:t>передавать изготовленные ими товары юридическим лицам и индивидуальным предпринимателям для реализации по договорам комиссии, поручения или иным аналогичным гражданско-правовым договорам, а также реализовывать их по договорам купли-продажи юридическим лицам и индивидуальным предпринимателям независимо от цели приобретения такими лицами реализуемых товаров.</w:t>
      </w:r>
    </w:p>
    <w:p w14:paraId="1DD9C517" w14:textId="77777777" w:rsidR="00000000" w:rsidRDefault="00000000">
      <w:pPr>
        <w:pStyle w:val="point"/>
        <w:divId w:val="560099873"/>
      </w:pPr>
      <w:bookmarkStart w:id="38" w:name="a58"/>
      <w:bookmarkEnd w:id="38"/>
      <w:r>
        <w:t>8. Выпускаемые физическими лицами, осуществляющими ремесленную деятельность, в обращение товары, выполняемые работы, оказываемые услуги не подлежат обязательному подтверждению соответствия.</w:t>
      </w:r>
    </w:p>
    <w:p w14:paraId="466AB27C" w14:textId="77777777" w:rsidR="00000000" w:rsidRDefault="00000000">
      <w:pPr>
        <w:pStyle w:val="newncpi"/>
        <w:divId w:val="560099873"/>
      </w:pPr>
      <w:bookmarkStart w:id="39" w:name="a59"/>
      <w:bookmarkEnd w:id="39"/>
      <w:r>
        <w:t>Физические лица, осуществляющие ремесленную деятельность:</w:t>
      </w:r>
    </w:p>
    <w:p w14:paraId="064E228E" w14:textId="77777777" w:rsidR="00000000" w:rsidRDefault="00000000">
      <w:pPr>
        <w:pStyle w:val="newncpi"/>
        <w:divId w:val="560099873"/>
      </w:pPr>
      <w:r>
        <w:t>обеспечивают безопасность выпускаемых ими в обращение товаров, выполняемых работ, оказываемых услуг;</w:t>
      </w:r>
    </w:p>
    <w:p w14:paraId="7E905D73" w14:textId="77777777" w:rsidR="00000000" w:rsidRDefault="00000000">
      <w:pPr>
        <w:pStyle w:val="newncpi"/>
        <w:divId w:val="560099873"/>
      </w:pPr>
      <w:bookmarkStart w:id="40" w:name="a60"/>
      <w:bookmarkEnd w:id="40"/>
      <w:r>
        <w:t>доводят до сведения потребителей любым доступным способом информацию о том, что реализация изготовленных ими товаров, выполнение работ, оказание услуг осуществляются без документов, подтверждающих их качество и безопасность.</w:t>
      </w:r>
    </w:p>
    <w:p w14:paraId="035E0A01" w14:textId="77777777" w:rsidR="00000000" w:rsidRDefault="00000000">
      <w:pPr>
        <w:pStyle w:val="newncpi"/>
        <w:divId w:val="560099873"/>
      </w:pPr>
      <w:bookmarkStart w:id="41" w:name="a61"/>
      <w:bookmarkEnd w:id="41"/>
      <w:r>
        <w:t>Юридические лица и индивидуальные предприниматели при реализации изготовленных физическими лицами, осуществляющими ремесленную деятельность, товаров доводят до сведения потребителей любым доступным способом информацию о том, что реализация таких товаров осуществляется без документов, подтверждающих их качество и безопасность.</w:t>
      </w:r>
    </w:p>
    <w:p w14:paraId="49B27A57" w14:textId="77777777" w:rsidR="00000000" w:rsidRDefault="00000000">
      <w:pPr>
        <w:pStyle w:val="chapter"/>
        <w:divId w:val="560099873"/>
      </w:pPr>
      <w:bookmarkStart w:id="42" w:name="a23"/>
      <w:bookmarkEnd w:id="42"/>
      <w:r>
        <w:t>ГЛАВА 4</w:t>
      </w:r>
      <w:r>
        <w:br/>
        <w:t>ОБУЧЕНИЕ РЕМЕСЛЕННОЙ ДЕЯТЕЛЬНОСТИ</w:t>
      </w:r>
    </w:p>
    <w:p w14:paraId="5F0C3B5D" w14:textId="77777777" w:rsidR="00000000" w:rsidRDefault="00000000">
      <w:pPr>
        <w:pStyle w:val="point"/>
        <w:divId w:val="560099873"/>
      </w:pPr>
      <w:bookmarkStart w:id="43" w:name="a63"/>
      <w:bookmarkEnd w:id="43"/>
      <w:r>
        <w:t>9. Физические лица, осуществляющие ремесленную деятельность, вправе на безвозмездной основе осуществлять обучение ремесленной деятельности на основании договора об обучении ремесленной деятельности, заключаемого в письменной форме (далее – договор).</w:t>
      </w:r>
    </w:p>
    <w:p w14:paraId="734E3DDE" w14:textId="77777777" w:rsidR="00000000" w:rsidRDefault="00000000">
      <w:pPr>
        <w:pStyle w:val="newncpi"/>
        <w:divId w:val="560099873"/>
      </w:pPr>
      <w:r>
        <w:t>Сторонами договора являются физическое лицо, осуществляющее ремесленную деятельность, и его ученик.</w:t>
      </w:r>
    </w:p>
    <w:p w14:paraId="1BA85ABF" w14:textId="77777777" w:rsidR="00000000" w:rsidRDefault="00000000">
      <w:pPr>
        <w:pStyle w:val="newncpi"/>
        <w:divId w:val="560099873"/>
      </w:pPr>
      <w:bookmarkStart w:id="44" w:name="a65"/>
      <w:bookmarkEnd w:id="44"/>
      <w:r>
        <w:t>В договоре должны содержаться:</w:t>
      </w:r>
    </w:p>
    <w:p w14:paraId="24AE16D9" w14:textId="77777777" w:rsidR="00000000" w:rsidRDefault="00000000">
      <w:pPr>
        <w:pStyle w:val="newncpi"/>
        <w:divId w:val="560099873"/>
      </w:pPr>
      <w:r>
        <w:t>фамилия, собственное имя, отчество (если таковое имеется), данные документа, удостоверяющего личность (вид документа, серия (при наличии) и номер, наименование либо код государственного органа, выдавшего документ, дата выдачи, регистрация по месту жительства и (или) месту пребывания), каждой из сторон;</w:t>
      </w:r>
    </w:p>
    <w:p w14:paraId="45AF44EB" w14:textId="77777777" w:rsidR="00000000" w:rsidRDefault="00000000">
      <w:pPr>
        <w:pStyle w:val="newncpi"/>
        <w:divId w:val="560099873"/>
      </w:pPr>
      <w:r>
        <w:t>место и дата заключения договора;</w:t>
      </w:r>
    </w:p>
    <w:p w14:paraId="6FF3CD26" w14:textId="77777777" w:rsidR="00000000" w:rsidRDefault="00000000">
      <w:pPr>
        <w:pStyle w:val="newncpi"/>
        <w:divId w:val="560099873"/>
      </w:pPr>
      <w:r>
        <w:t>предмет договора;</w:t>
      </w:r>
    </w:p>
    <w:p w14:paraId="77122C94" w14:textId="77777777" w:rsidR="00000000" w:rsidRDefault="00000000">
      <w:pPr>
        <w:pStyle w:val="newncpi"/>
        <w:divId w:val="560099873"/>
      </w:pPr>
      <w:r>
        <w:t>права и обязанности сторон;</w:t>
      </w:r>
    </w:p>
    <w:p w14:paraId="0F451AB0" w14:textId="77777777" w:rsidR="00000000" w:rsidRDefault="00000000">
      <w:pPr>
        <w:pStyle w:val="newncpi"/>
        <w:divId w:val="560099873"/>
      </w:pPr>
      <w:r>
        <w:t>ответственность сторон за нарушение условий договора;</w:t>
      </w:r>
    </w:p>
    <w:p w14:paraId="691D7B39" w14:textId="77777777" w:rsidR="00000000" w:rsidRDefault="00000000">
      <w:pPr>
        <w:pStyle w:val="newncpi"/>
        <w:divId w:val="560099873"/>
      </w:pPr>
      <w:r>
        <w:t>срок действия договора и порядок его расторжения.</w:t>
      </w:r>
    </w:p>
    <w:p w14:paraId="2B0D16C5" w14:textId="77777777" w:rsidR="00000000" w:rsidRDefault="00000000">
      <w:pPr>
        <w:pStyle w:val="newncpi"/>
        <w:divId w:val="560099873"/>
      </w:pPr>
      <w:r>
        <w:t>По усмотрению сторон в договор могут быть включены иные дополнительные условия.</w:t>
      </w:r>
    </w:p>
    <w:p w14:paraId="302F4DF9" w14:textId="77777777" w:rsidR="00000000" w:rsidRDefault="00000000">
      <w:pPr>
        <w:pStyle w:val="newncpi"/>
        <w:divId w:val="560099873"/>
      </w:pPr>
      <w:r>
        <w:t>Договор заключается на время обучения ремесленной деятельности.</w:t>
      </w:r>
    </w:p>
    <w:p w14:paraId="21CF0B19" w14:textId="77777777" w:rsidR="00000000" w:rsidRDefault="00000000">
      <w:pPr>
        <w:pStyle w:val="newncpi"/>
        <w:divId w:val="560099873"/>
      </w:pPr>
      <w:bookmarkStart w:id="45" w:name="a64"/>
      <w:bookmarkEnd w:id="45"/>
      <w:r>
        <w:t>Срок обучения ремесленной деятельности не должен превышать 2 лет.</w:t>
      </w:r>
    </w:p>
    <w:p w14:paraId="1EE9760E" w14:textId="77777777" w:rsidR="00000000" w:rsidRDefault="00000000">
      <w:pPr>
        <w:pStyle w:val="newncpi"/>
        <w:divId w:val="560099873"/>
      </w:pPr>
      <w:r>
        <w:t>Физическое лицо, осуществляющее ремесленную деятельность, вправе одновременно обучать ремесленной деятельности не более 3 учеников.</w:t>
      </w:r>
    </w:p>
    <w:p w14:paraId="7D62C4DC" w14:textId="77777777" w:rsidR="00000000" w:rsidRDefault="00000000">
      <w:pPr>
        <w:pStyle w:val="point"/>
        <w:divId w:val="560099873"/>
      </w:pPr>
      <w:r>
        <w:t>10. Сырье, материалы, инструменты, необходимые для обучения ремесленной деятельности, выделяются (приобретаются) за счет собственных средств физического лица, осуществляющего ремесленную деятельность, если иное не предусмотрено договором.</w:t>
      </w:r>
    </w:p>
    <w:p w14:paraId="51271A97" w14:textId="77777777" w:rsidR="00000000" w:rsidRDefault="00000000">
      <w:pPr>
        <w:pStyle w:val="newncpi"/>
        <w:divId w:val="560099873"/>
      </w:pPr>
      <w:r>
        <w:t>Изготовленные при обучении ремесленной деятельности учеником товары (их части) являются собственностью физического лица, осуществляющего ремесленную деятельность, если иное не предусмотрено договором.</w:t>
      </w:r>
    </w:p>
    <w:p w14:paraId="6433F7A2" w14:textId="77777777" w:rsidR="00000000" w:rsidRDefault="00000000">
      <w:pPr>
        <w:pStyle w:val="chapter"/>
        <w:divId w:val="560099873"/>
      </w:pPr>
      <w:bookmarkStart w:id="46" w:name="a24"/>
      <w:bookmarkEnd w:id="46"/>
      <w:r>
        <w:t>ГЛАВА 5</w:t>
      </w:r>
      <w:r>
        <w:br/>
        <w:t>ПРИМЕНЕНИЕ СБОРА ЗА ОСУЩЕСТВЛЕНИЕ РЕМЕСЛЕННОЙ ДЕЯТЕЛЬНОСТИ</w:t>
      </w:r>
    </w:p>
    <w:p w14:paraId="38AFE775" w14:textId="77777777" w:rsidR="00000000" w:rsidRDefault="00000000">
      <w:pPr>
        <w:pStyle w:val="point"/>
        <w:divId w:val="560099873"/>
      </w:pPr>
      <w:bookmarkStart w:id="47" w:name="a12"/>
      <w:bookmarkEnd w:id="47"/>
      <w:r>
        <w:t>11. Основаниями для принятия в отношении физического лица решения о применении сбора являются:</w:t>
      </w:r>
    </w:p>
    <w:p w14:paraId="4F4F32AB" w14:textId="77777777" w:rsidR="00000000" w:rsidRDefault="00000000">
      <w:pPr>
        <w:pStyle w:val="newncpi"/>
        <w:divId w:val="560099873"/>
      </w:pPr>
      <w:r>
        <w:t>статус народного мастера, присвоенный физическому лицу в соответствии с законодательством о культуре;</w:t>
      </w:r>
    </w:p>
    <w:p w14:paraId="2C57A8AF" w14:textId="77777777" w:rsidR="00000000" w:rsidRDefault="00000000">
      <w:pPr>
        <w:pStyle w:val="newncpi"/>
        <w:divId w:val="560099873"/>
      </w:pPr>
      <w:r>
        <w:t>членство физического лица в общественном объединении «Белорусский союз мастеров народного творчества»;</w:t>
      </w:r>
    </w:p>
    <w:p w14:paraId="39EEFDE4" w14:textId="77777777" w:rsidR="00000000" w:rsidRDefault="00000000">
      <w:pPr>
        <w:pStyle w:val="newncpi"/>
        <w:divId w:val="560099873"/>
      </w:pPr>
      <w:r>
        <w:t>работа физического лица по должности служащего «мастер народных промыслов (ремесел)» в бюджетной организации или иных организациях, получающих субсидии, работники которых приравнены по оплате труда к работникам бюджетных организаций (далее – бюджетная организация), на основании заключенного трудового договора (контракта) с установлением продолжительности рабочего времени не менее половины нормальной продолжительности рабочего времени, установленной законодательством о труде;</w:t>
      </w:r>
    </w:p>
    <w:p w14:paraId="208EF623" w14:textId="77777777" w:rsidR="00000000" w:rsidRDefault="00000000">
      <w:pPr>
        <w:pStyle w:val="newncpi"/>
        <w:divId w:val="560099873"/>
      </w:pPr>
      <w:r>
        <w:t>инвалидность I или II группы;</w:t>
      </w:r>
    </w:p>
    <w:p w14:paraId="27855C2E" w14:textId="77777777" w:rsidR="00000000" w:rsidRDefault="00000000">
      <w:pPr>
        <w:pStyle w:val="newncpi"/>
        <w:divId w:val="560099873"/>
      </w:pPr>
      <w:r>
        <w:t>назначение физическому лицу трудовой пенсии по возрасту или за выслугу лет;</w:t>
      </w:r>
    </w:p>
    <w:p w14:paraId="422E24C8" w14:textId="77777777" w:rsidR="00000000" w:rsidRDefault="00000000">
      <w:pPr>
        <w:pStyle w:val="newncpi"/>
        <w:divId w:val="560099873"/>
      </w:pPr>
      <w:bookmarkStart w:id="48" w:name="a14"/>
      <w:bookmarkEnd w:id="48"/>
      <w:r>
        <w:t>регистрация по месту жительства и фактическое проживание физического лица в сельском населенном пункте с численностью населения до 50 человек.</w:t>
      </w:r>
    </w:p>
    <w:p w14:paraId="7F45DED9" w14:textId="77777777" w:rsidR="00000000" w:rsidRDefault="00000000">
      <w:pPr>
        <w:pStyle w:val="point"/>
        <w:divId w:val="560099873"/>
      </w:pPr>
      <w:bookmarkStart w:id="49" w:name="a49"/>
      <w:bookmarkEnd w:id="49"/>
      <w:r>
        <w:t>12. Основаниями для принятия в отношении физического лица решения об отказе в применении сбора являются:</w:t>
      </w:r>
    </w:p>
    <w:p w14:paraId="36833500" w14:textId="16F40799" w:rsidR="00000000" w:rsidRDefault="00000000">
      <w:pPr>
        <w:pStyle w:val="newncpi"/>
        <w:divId w:val="560099873"/>
      </w:pPr>
      <w:r>
        <w:t xml:space="preserve">основания, предусмотренные в абзацах </w:t>
      </w:r>
      <w:hyperlink r:id="rId23" w:anchor="a214" w:tooltip="+" w:history="1">
        <w:r>
          <w:rPr>
            <w:rStyle w:val="a3"/>
          </w:rPr>
          <w:t>втором</w:t>
        </w:r>
      </w:hyperlink>
      <w:r>
        <w:t xml:space="preserve"> и третьем статьи 25 Закона Республики Беларусь от 28 октября 2008 г. № 433-З «Об основах административных процедур»;</w:t>
      </w:r>
    </w:p>
    <w:p w14:paraId="629518BD" w14:textId="77777777" w:rsidR="00000000" w:rsidRDefault="00000000">
      <w:pPr>
        <w:pStyle w:val="newncpi"/>
        <w:divId w:val="560099873"/>
      </w:pPr>
      <w:r>
        <w:t>отсутствие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Положения;</w:t>
      </w:r>
    </w:p>
    <w:p w14:paraId="0CE2FF67" w14:textId="77777777" w:rsidR="00000000" w:rsidRDefault="00000000">
      <w:pPr>
        <w:pStyle w:val="newncpi"/>
        <w:divId w:val="560099873"/>
      </w:pPr>
      <w:r>
        <w:t>включение физического лица в перечни организаций, формирований, индивидуальных предпринимателей и граждан, причастных к экстремистской деятельности, перечень организаций и физических лиц, в том числе индивидуальных предпринимателей, причастных к террористической деятельности;</w:t>
      </w:r>
    </w:p>
    <w:p w14:paraId="7B6CC5BE" w14:textId="77777777" w:rsidR="00000000" w:rsidRDefault="00000000">
      <w:pPr>
        <w:pStyle w:val="newncpi"/>
        <w:divId w:val="560099873"/>
      </w:pPr>
      <w:r>
        <w:t>ограничение индивидуальной предпринимательской деятельности физического лица в части осуществления ремесленной деятельности;</w:t>
      </w:r>
    </w:p>
    <w:p w14:paraId="16EAF420" w14:textId="77777777" w:rsidR="00000000" w:rsidRDefault="00000000">
      <w:pPr>
        <w:pStyle w:val="newncpi"/>
        <w:divId w:val="560099873"/>
      </w:pPr>
      <w:r>
        <w:t>признание физического лица недееспособным.</w:t>
      </w:r>
    </w:p>
    <w:p w14:paraId="4EA42AE5" w14:textId="77777777" w:rsidR="00000000" w:rsidRDefault="00000000">
      <w:pPr>
        <w:pStyle w:val="point"/>
        <w:divId w:val="560099873"/>
      </w:pPr>
      <w:bookmarkStart w:id="50" w:name="a42"/>
      <w:bookmarkEnd w:id="50"/>
      <w:r>
        <w:t>13. Для принятия решения о применении сбора физическое лицо направляет в уполномоченный орган заявление по форме, установленной Советом Министров Республики Беларусь.</w:t>
      </w:r>
    </w:p>
    <w:p w14:paraId="0B0E60AC" w14:textId="56B79550" w:rsidR="00000000" w:rsidRDefault="00000000">
      <w:pPr>
        <w:pStyle w:val="newncpi"/>
        <w:divId w:val="560099873"/>
      </w:pPr>
      <w:bookmarkStart w:id="51" w:name="a45"/>
      <w:bookmarkEnd w:id="51"/>
      <w:r>
        <w:t>К заявлению прилагаются документы, предусмотренные в пункте 18.16</w:t>
      </w:r>
      <w:r>
        <w:rPr>
          <w:vertAlign w:val="superscript"/>
        </w:rPr>
        <w:t>1</w:t>
      </w:r>
      <w:r>
        <w:t xml:space="preserve"> </w:t>
      </w:r>
      <w:hyperlink r:id="rId24" w:anchor="a7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государственными органами и иными организациями по заявлениям граждан, утвержденного Указом Президента Республики Беларусь от 26 апреля 2010 г. № 200.</w:t>
      </w:r>
    </w:p>
    <w:p w14:paraId="419F52EB" w14:textId="77777777" w:rsidR="00000000" w:rsidRDefault="00000000">
      <w:pPr>
        <w:pStyle w:val="point"/>
        <w:divId w:val="560099873"/>
      </w:pPr>
      <w:bookmarkStart w:id="52" w:name="a13"/>
      <w:bookmarkEnd w:id="52"/>
      <w:r>
        <w:t>14. Уполномоченный орган в течение 3 рабочих дней со дня поступления заявления запрашивает (в зависимости от основания обращения за принятием решения о применении сбора) информацию:</w:t>
      </w:r>
    </w:p>
    <w:p w14:paraId="183CD033" w14:textId="77777777" w:rsidR="00000000" w:rsidRDefault="00000000">
      <w:pPr>
        <w:pStyle w:val="newncpi"/>
        <w:divId w:val="560099873"/>
      </w:pPr>
      <w:r>
        <w:t>у Министерства культуры – о присвоении физическому лицу статуса народного мастера;</w:t>
      </w:r>
    </w:p>
    <w:p w14:paraId="700BEB4C" w14:textId="77777777" w:rsidR="00000000" w:rsidRDefault="00000000">
      <w:pPr>
        <w:pStyle w:val="newncpi"/>
        <w:divId w:val="560099873"/>
      </w:pPr>
      <w:r>
        <w:t>у общественного объединения «Белорусский союз мастеров народного творчества» – о членстве физического лица в этом общественном объединении;</w:t>
      </w:r>
    </w:p>
    <w:p w14:paraId="144EBA59" w14:textId="77777777" w:rsidR="00000000" w:rsidRDefault="00000000">
      <w:pPr>
        <w:pStyle w:val="newncpi"/>
        <w:divId w:val="560099873"/>
      </w:pPr>
      <w:r>
        <w:t>у поселкового, сельского исполнительного комитета в соответствии с регистрацией по месту жительства физического лица – о подтверждении фактического проживания физического лица в соответствии с регистрацией по месту жительства в сельском населенном пункте с численностью населения до 50 человек.</w:t>
      </w:r>
    </w:p>
    <w:p w14:paraId="2B4FA600" w14:textId="77777777" w:rsidR="00000000" w:rsidRDefault="00000000">
      <w:pPr>
        <w:pStyle w:val="newncpi"/>
        <w:divId w:val="560099873"/>
      </w:pPr>
      <w:r>
        <w:t>Запрашиваемая в соответствии с </w:t>
      </w:r>
      <w:hyperlink w:anchor="a13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 информация представляется в уполномоченный орган в течение 5 рабочих дней со дня поступления соответствующего запроса в организацию, указанную в </w:t>
      </w:r>
      <w:hyperlink w:anchor="a13" w:tooltip="+" w:history="1">
        <w:r>
          <w:rPr>
            <w:rStyle w:val="a3"/>
          </w:rPr>
          <w:t>части первой</w:t>
        </w:r>
      </w:hyperlink>
      <w:r>
        <w:t xml:space="preserve"> настоящего пункта.</w:t>
      </w:r>
    </w:p>
    <w:p w14:paraId="29A01449" w14:textId="77777777" w:rsidR="00000000" w:rsidRDefault="00000000">
      <w:pPr>
        <w:pStyle w:val="point"/>
        <w:divId w:val="560099873"/>
      </w:pPr>
      <w:bookmarkStart w:id="53" w:name="a48"/>
      <w:bookmarkEnd w:id="53"/>
      <w:r>
        <w:t>15. Уполномоченный орган рассматривает заявление в течение 15 рабочих дней со дня его регистрации и принимает в отношении физического лица решение о применении сбора либо об отказе в применении сбора.</w:t>
      </w:r>
    </w:p>
    <w:p w14:paraId="7D36F687" w14:textId="34F87AB5" w:rsidR="00000000" w:rsidRDefault="00000000">
      <w:pPr>
        <w:pStyle w:val="newncpi"/>
        <w:divId w:val="560099873"/>
      </w:pPr>
      <w:r>
        <w:t>Решение о применении сбора действует со дня его принятия в течение срока, установленного в пункте 18.16</w:t>
      </w:r>
      <w:r>
        <w:rPr>
          <w:vertAlign w:val="superscript"/>
        </w:rPr>
        <w:t>1</w:t>
      </w:r>
      <w:r>
        <w:t xml:space="preserve"> </w:t>
      </w:r>
      <w:hyperlink r:id="rId25" w:anchor="a7" w:tooltip="+" w:history="1">
        <w:r>
          <w:rPr>
            <w:rStyle w:val="a3"/>
          </w:rPr>
          <w:t>перечня</w:t>
        </w:r>
      </w:hyperlink>
      <w:r>
        <w:t xml:space="preserve"> административных процедур, осуществляемых государственными органами и иными организациями по заявлениям граждан.</w:t>
      </w:r>
    </w:p>
    <w:p w14:paraId="409C9A38" w14:textId="77777777" w:rsidR="00000000" w:rsidRDefault="00000000">
      <w:pPr>
        <w:pStyle w:val="point"/>
        <w:divId w:val="560099873"/>
      </w:pPr>
      <w:bookmarkStart w:id="54" w:name="a40"/>
      <w:bookmarkEnd w:id="54"/>
      <w:r>
        <w:t>16. Уполномоченный орган в течение 5 рабочих дней со дня принятия решения о применении сбора направляет копию такого решения физическому лицу, в отношении которого принято это решение, в налоговый орган по месту постановки на учет такого физического лица, а также с указанием оснований для принятия решения о применении сбора и просьбой уведомить уполномоченный орган об утрате этих оснований в течение 3 рабочих дней со дня наступления соответствующего события:</w:t>
      </w:r>
    </w:p>
    <w:p w14:paraId="52D535E0" w14:textId="77777777" w:rsidR="00000000" w:rsidRDefault="00000000">
      <w:pPr>
        <w:pStyle w:val="newncpi"/>
        <w:divId w:val="560099873"/>
      </w:pPr>
      <w:r>
        <w:t>в общественное объединение «Белорусский союз мастеров народного творчества» – в отношении членов этого общественного объединения;</w:t>
      </w:r>
    </w:p>
    <w:p w14:paraId="5880C2EB" w14:textId="77777777" w:rsidR="00000000" w:rsidRDefault="00000000">
      <w:pPr>
        <w:pStyle w:val="newncpi"/>
        <w:divId w:val="560099873"/>
      </w:pPr>
      <w:r>
        <w:t>в бюджетную организацию – в отношении работников этой организации по должности служащего «мастер народных промыслов (ремесел)»;</w:t>
      </w:r>
    </w:p>
    <w:p w14:paraId="5EC28477" w14:textId="77777777" w:rsidR="00000000" w:rsidRDefault="00000000">
      <w:pPr>
        <w:pStyle w:val="newncpi"/>
        <w:divId w:val="560099873"/>
      </w:pPr>
      <w:r>
        <w:t>в поселковый, сельский исполнительный комитет – в отношении физических лиц, зарегистрированных по месту жительства и фактически проживающих в соответствующих сельских населенных пунктах с численностью населения до 50 человек.</w:t>
      </w:r>
    </w:p>
    <w:p w14:paraId="6760B3ED" w14:textId="77777777" w:rsidR="00000000" w:rsidRDefault="00000000">
      <w:pPr>
        <w:pStyle w:val="point"/>
        <w:divId w:val="560099873"/>
      </w:pPr>
      <w:bookmarkStart w:id="55" w:name="a15"/>
      <w:bookmarkEnd w:id="55"/>
      <w:r>
        <w:t>17. В случае утраты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Положения, физическое лицо, осуществляющее ремесленную деятельность, в отношении которого принято решение о применении сбора, обязано в течение 3 рабочих дней со дня, когда ему стало или должно было стать известно об утрате такого основания, направить в уполномоченный орган уведомление по форме, установленной Советом Министров Республики Беларусь.</w:t>
      </w:r>
    </w:p>
    <w:p w14:paraId="03E37E1E" w14:textId="77777777" w:rsidR="00000000" w:rsidRDefault="00000000">
      <w:pPr>
        <w:pStyle w:val="point"/>
        <w:divId w:val="560099873"/>
      </w:pPr>
      <w:bookmarkStart w:id="56" w:name="a16"/>
      <w:bookmarkEnd w:id="56"/>
      <w:r>
        <w:t>18. Основаниями для принятия в отношении физического лица, осуществляющего ремесленную деятельность, решения местного исполнительного и распорядительного органа о прекращении применения сбора (далее – решение о прекращении применения сбора) являются:</w:t>
      </w:r>
    </w:p>
    <w:p w14:paraId="4969F168" w14:textId="77777777" w:rsidR="00000000" w:rsidRDefault="00000000">
      <w:pPr>
        <w:pStyle w:val="newncpi"/>
        <w:divId w:val="560099873"/>
      </w:pPr>
      <w:r>
        <w:t>утрата оснований, предусмотренных в </w:t>
      </w:r>
      <w:hyperlink w:anchor="a12" w:tooltip="+" w:history="1">
        <w:r>
          <w:rPr>
            <w:rStyle w:val="a3"/>
          </w:rPr>
          <w:t>пункте 11</w:t>
        </w:r>
      </w:hyperlink>
      <w:r>
        <w:t xml:space="preserve"> настоящего Положения;</w:t>
      </w:r>
    </w:p>
    <w:p w14:paraId="005EF894" w14:textId="77777777" w:rsidR="00000000" w:rsidRDefault="00000000">
      <w:pPr>
        <w:pStyle w:val="newncpi"/>
        <w:divId w:val="560099873"/>
      </w:pPr>
      <w:r>
        <w:t>включение физического лица, осуществляющего ремесленную деятельность, в перечни организаций, формирований, индивидуальных предпринимателей и граждан, причастных к экстремистской деятельности, перечень организаций и физических лиц, в том числе индивидуальных предпринимателей, причастных к террористической деятельности;</w:t>
      </w:r>
    </w:p>
    <w:p w14:paraId="5672F86B" w14:textId="77777777" w:rsidR="00000000" w:rsidRDefault="00000000">
      <w:pPr>
        <w:pStyle w:val="newncpi"/>
        <w:divId w:val="560099873"/>
      </w:pPr>
      <w:bookmarkStart w:id="57" w:name="a19"/>
      <w:bookmarkEnd w:id="57"/>
      <w:r>
        <w:t>прекращение физическим лицом, осуществляющим ремесленную деятельность, применения сбора в добровольном порядке с направлением в уполномоченный орган уведомления по форме, установленной Советом Министров Республики Беларусь;</w:t>
      </w:r>
    </w:p>
    <w:p w14:paraId="13B0F29F" w14:textId="77777777" w:rsidR="00000000" w:rsidRDefault="00000000">
      <w:pPr>
        <w:pStyle w:val="newncpi"/>
        <w:divId w:val="560099873"/>
      </w:pPr>
      <w:bookmarkStart w:id="58" w:name="a17"/>
      <w:bookmarkEnd w:id="58"/>
      <w:r>
        <w:t>смерть, признание недееспособным, признание безвестно отсутствующим, объявление умершим физического лица, осуществляющего ремесленную деятельность;</w:t>
      </w:r>
    </w:p>
    <w:p w14:paraId="06588625" w14:textId="77777777" w:rsidR="00000000" w:rsidRDefault="00000000">
      <w:pPr>
        <w:pStyle w:val="newncpi"/>
        <w:divId w:val="560099873"/>
      </w:pPr>
      <w:r>
        <w:t>ограничение индивидуальной предпринимательской деятельности физического лица, осуществляющего ремесленную деятельность, в части осуществления ремесленной деятельности;</w:t>
      </w:r>
    </w:p>
    <w:p w14:paraId="0D1EFEC1" w14:textId="77777777" w:rsidR="00000000" w:rsidRDefault="00000000">
      <w:pPr>
        <w:pStyle w:val="newncpi"/>
        <w:divId w:val="560099873"/>
      </w:pPr>
      <w:r>
        <w:t>прекращение физическим лицом осуществления ремесленной деятельности с направлением в уполномоченный орган уведомления по форме, установленной Советом Министров Республики Беларусь.</w:t>
      </w:r>
    </w:p>
    <w:p w14:paraId="791FE643" w14:textId="77777777" w:rsidR="00000000" w:rsidRDefault="00000000">
      <w:pPr>
        <w:pStyle w:val="newncpi"/>
        <w:divId w:val="560099873"/>
      </w:pPr>
      <w:bookmarkStart w:id="59" w:name="a51"/>
      <w:bookmarkEnd w:id="59"/>
      <w:r>
        <w:t>Увеличение численности населения сельского населенного пункта в течение срока действия решения о применении сбора, принятого по основанию, предусмотренному в </w:t>
      </w:r>
      <w:hyperlink w:anchor="a14" w:tooltip="+" w:history="1">
        <w:r>
          <w:rPr>
            <w:rStyle w:val="a3"/>
          </w:rPr>
          <w:t>абзаце седьмом</w:t>
        </w:r>
      </w:hyperlink>
      <w:r>
        <w:t xml:space="preserve"> пункта 11 настоящего Положения, не влечет утраты такого основания.</w:t>
      </w:r>
    </w:p>
    <w:p w14:paraId="57D1825D" w14:textId="77777777" w:rsidR="00000000" w:rsidRDefault="00000000">
      <w:pPr>
        <w:pStyle w:val="point"/>
        <w:divId w:val="560099873"/>
      </w:pPr>
      <w:bookmarkStart w:id="60" w:name="a54"/>
      <w:bookmarkEnd w:id="60"/>
      <w:r>
        <w:t>19. Решение о прекращении применения сбора принимается уполномоченным органом в течение 15 рабочих дней со дня выявления оснований либо получения уведомления, предусмотренных в пунктах </w:t>
      </w:r>
      <w:hyperlink w:anchor="a15" w:tooltip="+" w:history="1">
        <w:r>
          <w:rPr>
            <w:rStyle w:val="a3"/>
          </w:rPr>
          <w:t>17</w:t>
        </w:r>
      </w:hyperlink>
      <w:r>
        <w:t xml:space="preserve"> и 18 настоящего Положения.</w:t>
      </w:r>
    </w:p>
    <w:p w14:paraId="1B830487" w14:textId="77777777" w:rsidR="00000000" w:rsidRDefault="00000000">
      <w:pPr>
        <w:pStyle w:val="newncpi"/>
        <w:divId w:val="560099873"/>
      </w:pPr>
      <w:bookmarkStart w:id="61" w:name="a56"/>
      <w:bookmarkEnd w:id="61"/>
      <w:r>
        <w:t>Применение сбора прекращается с первого числа месяца, следующего за месяцем, в котором возникло основание, указанное в </w:t>
      </w:r>
      <w:hyperlink w:anchor="a16" w:tooltip="+" w:history="1">
        <w:r>
          <w:rPr>
            <w:rStyle w:val="a3"/>
          </w:rPr>
          <w:t>пункте 18</w:t>
        </w:r>
      </w:hyperlink>
      <w:r>
        <w:t xml:space="preserve"> настоящего Положения.</w:t>
      </w:r>
    </w:p>
    <w:p w14:paraId="0C516140" w14:textId="77777777" w:rsidR="00000000" w:rsidRDefault="00000000">
      <w:pPr>
        <w:pStyle w:val="newncpi"/>
        <w:divId w:val="560099873"/>
      </w:pPr>
      <w:bookmarkStart w:id="62" w:name="a55"/>
      <w:bookmarkEnd w:id="62"/>
      <w:r>
        <w:t>Уполномоченный орган в течение 5 рабочих дней со дня принятия решения о прекращении применения сбора направляет копию такого решения с указанием основания для принятия этого решения физическому лицу, осуществляющему ремесленную деятельность, в отношении которого принято данное решение (за исключением случаев принятия такого решения по основаниям, предусмотренным в </w:t>
      </w:r>
      <w:hyperlink w:anchor="a17" w:tooltip="+" w:history="1">
        <w:r>
          <w:rPr>
            <w:rStyle w:val="a3"/>
          </w:rPr>
          <w:t>абзаце пятом</w:t>
        </w:r>
      </w:hyperlink>
      <w:r>
        <w:t xml:space="preserve"> пункта 18 настоящего Положения), а также в налоговый орган по месту постановки на учет этого физического лица.</w:t>
      </w:r>
    </w:p>
    <w:p w14:paraId="290C7C30" w14:textId="77777777" w:rsidR="00000000" w:rsidRDefault="00000000">
      <w:pPr>
        <w:pStyle w:val="chapter"/>
        <w:divId w:val="560099873"/>
      </w:pPr>
      <w:bookmarkStart w:id="63" w:name="a25"/>
      <w:bookmarkEnd w:id="63"/>
      <w:r>
        <w:t>ГЛАВА 6</w:t>
      </w:r>
      <w:r>
        <w:br/>
        <w:t>ПРЕКРАЩЕНИЕ РЕМЕСЛЕННОЙ ДЕЯТЕЛЬНОСТИ</w:t>
      </w:r>
    </w:p>
    <w:p w14:paraId="5F051028" w14:textId="77777777" w:rsidR="00000000" w:rsidRDefault="00000000">
      <w:pPr>
        <w:pStyle w:val="point"/>
        <w:divId w:val="560099873"/>
      </w:pPr>
      <w:bookmarkStart w:id="64" w:name="a66"/>
      <w:bookmarkEnd w:id="64"/>
      <w:r>
        <w:t>20. Осуществление ремесленной деятельности прекращается:</w:t>
      </w:r>
    </w:p>
    <w:p w14:paraId="6049BCC0" w14:textId="77777777" w:rsidR="00000000" w:rsidRDefault="00000000">
      <w:pPr>
        <w:pStyle w:val="newncpi"/>
        <w:divId w:val="560099873"/>
      </w:pPr>
      <w:r>
        <w:t>в случае смерти, признания недееспособным, признания безвестно отсутствующим, объявления умершим физического лица, осуществляющего ремесленную деятельность, – со дня смерти, вступления в силу решения суда о признании недееспособным, о признании безвестно отсутствующим, об объявлении умершим такого физического лица;</w:t>
      </w:r>
    </w:p>
    <w:p w14:paraId="07DAF303" w14:textId="77777777" w:rsidR="00000000" w:rsidRDefault="00000000">
      <w:pPr>
        <w:pStyle w:val="newncpi"/>
        <w:divId w:val="560099873"/>
      </w:pPr>
      <w:bookmarkStart w:id="65" w:name="a18"/>
      <w:bookmarkEnd w:id="65"/>
      <w:r>
        <w:t>на основании направленного физическим лицом, осуществляющим ремесленную деятельность, уведомления о прекращении ремесленной деятельности в уполномоченный орган по форме, установленной Советом Министров Республики Беларусь, – со дня, указанного в таком уведомлении.</w:t>
      </w:r>
    </w:p>
    <w:p w14:paraId="75A964B9" w14:textId="77777777" w:rsidR="00000000" w:rsidRDefault="00000000">
      <w:pPr>
        <w:pStyle w:val="point"/>
        <w:divId w:val="560099873"/>
      </w:pPr>
      <w:bookmarkStart w:id="66" w:name="a67"/>
      <w:bookmarkEnd w:id="66"/>
      <w:r>
        <w:t>21. Уполномоченный орган в течение 5 рабочих дней со дня регистрации уведомления, указанного в </w:t>
      </w:r>
      <w:hyperlink w:anchor="a18" w:tooltip="+" w:history="1">
        <w:r>
          <w:rPr>
            <w:rStyle w:val="a3"/>
          </w:rPr>
          <w:t>абзаце третьем</w:t>
        </w:r>
      </w:hyperlink>
      <w:r>
        <w:t xml:space="preserve"> пункта 20 настоящего Положения, направляет его копию в налоговый орган по месту постановки на учет физического лица.</w:t>
      </w:r>
    </w:p>
    <w:p w14:paraId="7E89F49B" w14:textId="77777777" w:rsidR="00000000" w:rsidRDefault="00000000">
      <w:pPr>
        <w:pStyle w:val="chapter"/>
        <w:divId w:val="560099873"/>
      </w:pPr>
      <w:bookmarkStart w:id="67" w:name="a26"/>
      <w:bookmarkEnd w:id="67"/>
      <w:r>
        <w:t>ГЛАВА 7</w:t>
      </w:r>
      <w:r>
        <w:br/>
        <w:t>УВЕДОМЛЕНИЯ В СФЕРЕ ОСУЩЕСТВЛЕНИЯ РЕМЕСЛЕННОЙ ДЕЯТЕЛЬНОСТИ</w:t>
      </w:r>
    </w:p>
    <w:p w14:paraId="0D79D1A0" w14:textId="77777777" w:rsidR="00000000" w:rsidRDefault="00000000">
      <w:pPr>
        <w:pStyle w:val="point"/>
        <w:divId w:val="560099873"/>
      </w:pPr>
      <w:bookmarkStart w:id="68" w:name="a53"/>
      <w:bookmarkEnd w:id="68"/>
      <w:r>
        <w:t>22. Уведомления, указанные в </w:t>
      </w:r>
      <w:hyperlink w:anchor="a15" w:tooltip="+" w:history="1">
        <w:r>
          <w:rPr>
            <w:rStyle w:val="a3"/>
          </w:rPr>
          <w:t>пункте 17</w:t>
        </w:r>
      </w:hyperlink>
      <w:r>
        <w:t xml:space="preserve">, </w:t>
      </w:r>
      <w:hyperlink w:anchor="a19" w:tooltip="+" w:history="1">
        <w:r>
          <w:rPr>
            <w:rStyle w:val="a3"/>
          </w:rPr>
          <w:t>абзаце четвертом</w:t>
        </w:r>
      </w:hyperlink>
      <w:r>
        <w:t xml:space="preserve"> части первой пункта 18 и </w:t>
      </w:r>
      <w:hyperlink w:anchor="a18" w:tooltip="+" w:history="1">
        <w:r>
          <w:rPr>
            <w:rStyle w:val="a3"/>
          </w:rPr>
          <w:t>абзаце третьем</w:t>
        </w:r>
      </w:hyperlink>
      <w:r>
        <w:t xml:space="preserve"> пункта 20 настоящего Положения, направляются физическим лицом в уполномоченный орган через службу «одно окно» или посредством почтовой связи заказным письмом с заказным уведомлением о получении.</w:t>
      </w:r>
    </w:p>
    <w:p w14:paraId="156BAF95" w14:textId="77777777" w:rsidR="00000000" w:rsidRDefault="00000000">
      <w:pPr>
        <w:pStyle w:val="point"/>
        <w:divId w:val="560099873"/>
      </w:pPr>
      <w:r>
        <w:t>23. Днем направления уведомления считается при его направлении:</w:t>
      </w:r>
    </w:p>
    <w:p w14:paraId="5F3BB368" w14:textId="77777777" w:rsidR="00000000" w:rsidRDefault="00000000">
      <w:pPr>
        <w:pStyle w:val="newncpi"/>
        <w:divId w:val="560099873"/>
      </w:pPr>
      <w:r>
        <w:t>посредством подачи письменного уведомления через службу «одно окно» – дата регистрации уведомления в службе «одно окно»;</w:t>
      </w:r>
    </w:p>
    <w:p w14:paraId="105E732D" w14:textId="77777777" w:rsidR="00000000" w:rsidRDefault="00000000">
      <w:pPr>
        <w:pStyle w:val="newncpi"/>
        <w:divId w:val="560099873"/>
      </w:pPr>
      <w:r>
        <w:t>посредством почтовой связи заказным письмом с заказным уведомлением о получении – дата, указанная в квитанции.</w:t>
      </w:r>
    </w:p>
    <w:p w14:paraId="12754963" w14:textId="77777777" w:rsidR="00000000" w:rsidRDefault="00000000">
      <w:pPr>
        <w:pStyle w:val="point"/>
        <w:divId w:val="560099873"/>
      </w:pPr>
      <w:bookmarkStart w:id="69" w:name="a68"/>
      <w:bookmarkEnd w:id="69"/>
      <w:r>
        <w:t>24. Уведомления регистрируются уполномоченным органом в день их получения. Уведомления, поступившие в уполномоченный орган в нерабочий день (нерабочее время), регистрируются не позднее чем в первый следующий за ним рабочий день.</w:t>
      </w:r>
    </w:p>
    <w:p w14:paraId="388D0BBE" w14:textId="77777777" w:rsidR="009B66E3" w:rsidRDefault="00000000">
      <w:pPr>
        <w:pStyle w:val="newncpi"/>
        <w:divId w:val="560099873"/>
      </w:pPr>
      <w:r>
        <w:t> </w:t>
      </w:r>
    </w:p>
    <w:sectPr w:rsidR="009B66E3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8C"/>
    <w:rsid w:val="0012758C"/>
    <w:rsid w:val="00263DC6"/>
    <w:rsid w:val="00963EE6"/>
    <w:rsid w:val="009B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E8482"/>
  <w15:docId w15:val="{3C092C01-BF87-416A-ABCB-EC7EF972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kern w:val="0"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  <w:kern w:val="0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9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lub_og\Downloads\tx.dll%3fd=45270&amp;a=72" TargetMode="External"/><Relationship Id="rId13" Type="http://schemas.openxmlformats.org/officeDocument/2006/relationships/hyperlink" Target="file:///C:\Users\golub_og\Downloads\tx.dll%3fd=254660&amp;a=50" TargetMode="External"/><Relationship Id="rId18" Type="http://schemas.openxmlformats.org/officeDocument/2006/relationships/hyperlink" Target="file:///C:\Users\golub_og\Downloads\tx.dll%3fd=314427&amp;a=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C:\Users\golub_og\Downloads\tx.dll%3fd=413307&amp;a=40" TargetMode="External"/><Relationship Id="rId7" Type="http://schemas.openxmlformats.org/officeDocument/2006/relationships/hyperlink" Target="file:///C:\Users\golub_og\Downloads\tx.dll%3fd=20399&amp;a=6" TargetMode="External"/><Relationship Id="rId12" Type="http://schemas.openxmlformats.org/officeDocument/2006/relationships/hyperlink" Target="file:///C:\Users\golub_og\Downloads\tx.dll%3fd=233157&amp;a=19" TargetMode="External"/><Relationship Id="rId17" Type="http://schemas.openxmlformats.org/officeDocument/2006/relationships/hyperlink" Target="file:///C:\Users\golub_og\Downloads\tx.dll%3fd=278063&amp;a=1" TargetMode="External"/><Relationship Id="rId25" Type="http://schemas.openxmlformats.org/officeDocument/2006/relationships/hyperlink" Target="file:///C:\Users\golub_og\Downloads\tx.dll%3fd=186610&amp;a=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golub_og\Downloads\tx.dll%3fd=265163&amp;a=1" TargetMode="External"/><Relationship Id="rId20" Type="http://schemas.openxmlformats.org/officeDocument/2006/relationships/hyperlink" Target="file:///C:\Users\golub_og\Downloads\tx.dll%3fd=356013&amp;a=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golub_og\Downloads\tx.dll%3fd=8754&amp;a=38" TargetMode="External"/><Relationship Id="rId11" Type="http://schemas.openxmlformats.org/officeDocument/2006/relationships/hyperlink" Target="file:///C:\Users\golub_og\Downloads\tx.dll%3fd=214379&amp;a=2" TargetMode="External"/><Relationship Id="rId24" Type="http://schemas.openxmlformats.org/officeDocument/2006/relationships/hyperlink" Target="file:///C:\Users\golub_og\Downloads\tx.dll%3fd=186610&amp;a=7" TargetMode="External"/><Relationship Id="rId5" Type="http://schemas.openxmlformats.org/officeDocument/2006/relationships/hyperlink" Target="file:///C:\Users\golub_og\Downloads\tx.dll%3fd=186610&amp;a=1" TargetMode="External"/><Relationship Id="rId15" Type="http://schemas.openxmlformats.org/officeDocument/2006/relationships/hyperlink" Target="file:///C:\Users\golub_og\Downloads\tx.dll%3fd=264846&amp;a=1" TargetMode="External"/><Relationship Id="rId23" Type="http://schemas.openxmlformats.org/officeDocument/2006/relationships/hyperlink" Target="file:///C:\Users\golub_og\Downloads\tx.dll%3fd=144501&amp;a=214" TargetMode="External"/><Relationship Id="rId10" Type="http://schemas.openxmlformats.org/officeDocument/2006/relationships/hyperlink" Target="file:///C:\Users\golub_og\Downloads\tx.dll%3fd=161369&amp;a=3" TargetMode="External"/><Relationship Id="rId19" Type="http://schemas.openxmlformats.org/officeDocument/2006/relationships/hyperlink" Target="file:///C:\Users\golub_og\Downloads\tx.dll%3fd=325404&amp;a=33" TargetMode="External"/><Relationship Id="rId4" Type="http://schemas.openxmlformats.org/officeDocument/2006/relationships/hyperlink" Target="file:///C:\Users\golub_og\Downloads\tx.dll%3fd=79105&amp;a=156" TargetMode="External"/><Relationship Id="rId9" Type="http://schemas.openxmlformats.org/officeDocument/2006/relationships/hyperlink" Target="file:///C:\Users\golub_og\Downloads\tx.dll%3fd=112613&amp;a=11" TargetMode="External"/><Relationship Id="rId14" Type="http://schemas.openxmlformats.org/officeDocument/2006/relationships/hyperlink" Target="file:///C:\Users\golub_og\Downloads\tx.dll%3fd=260709&amp;a=41" TargetMode="External"/><Relationship Id="rId22" Type="http://schemas.openxmlformats.org/officeDocument/2006/relationships/hyperlink" Target="file:///C:\Users\golub_og\Downloads\tx.dll%3fd=609668&amp;a=1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3968</Words>
  <Characters>22619</Characters>
  <Application>Microsoft Office Word</Application>
  <DocSecurity>0</DocSecurity>
  <Lines>188</Lines>
  <Paragraphs>53</Paragraphs>
  <ScaleCrop>false</ScaleCrop>
  <Company/>
  <LinksUpToDate>false</LinksUpToDate>
  <CharactersWithSpaces>26534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Ольга Германовна</dc:creator>
  <cp:lastModifiedBy>Голуб Ольга Германовна</cp:lastModifiedBy>
  <cp:revision>2</cp:revision>
  <dcterms:created xsi:type="dcterms:W3CDTF">2024-10-21T11:53:00Z</dcterms:created>
  <dcterms:modified xsi:type="dcterms:W3CDTF">2024-10-21T11:53:00Z</dcterms:modified>
</cp:coreProperties>
</file>