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63" w:rsidRDefault="00E47F63" w:rsidP="00E47F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47F63">
        <w:rPr>
          <w:rFonts w:ascii="Times New Roman" w:hAnsi="Times New Roman" w:cs="Times New Roman"/>
          <w:b/>
          <w:i/>
          <w:sz w:val="30"/>
          <w:szCs w:val="30"/>
          <w:u w:val="single"/>
        </w:rPr>
        <w:t>О добровольном страхован</w:t>
      </w:r>
      <w:bookmarkStart w:id="0" w:name="_GoBack"/>
      <w:bookmarkEnd w:id="0"/>
      <w:r w:rsidRPr="00E47F63">
        <w:rPr>
          <w:rFonts w:ascii="Times New Roman" w:hAnsi="Times New Roman" w:cs="Times New Roman"/>
          <w:b/>
          <w:i/>
          <w:sz w:val="30"/>
          <w:szCs w:val="30"/>
          <w:u w:val="single"/>
        </w:rPr>
        <w:t>ии</w:t>
      </w:r>
    </w:p>
    <w:p w:rsidR="00E47F63" w:rsidRDefault="00E47F63" w:rsidP="00E47F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47F63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допол</w:t>
      </w:r>
      <w:r w:rsidRPr="00E47F63">
        <w:rPr>
          <w:rFonts w:ascii="Times New Roman" w:hAnsi="Times New Roman" w:cs="Times New Roman"/>
          <w:b/>
          <w:i/>
          <w:sz w:val="30"/>
          <w:szCs w:val="30"/>
          <w:u w:val="single"/>
        </w:rPr>
        <w:t>нительной накопительной пенсии</w:t>
      </w:r>
    </w:p>
    <w:p w:rsidR="00E47F63" w:rsidRPr="00E47F63" w:rsidRDefault="00E47F63" w:rsidP="00E47F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0B0C30" w:rsidRDefault="00E47F63" w:rsidP="00E4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C30">
        <w:rPr>
          <w:rFonts w:ascii="Times New Roman" w:hAnsi="Times New Roman" w:cs="Times New Roman"/>
          <w:sz w:val="30"/>
          <w:szCs w:val="30"/>
        </w:rPr>
        <w:t xml:space="preserve">Президентом Республики Беларусь </w:t>
      </w:r>
      <w:r w:rsidR="000B0C30" w:rsidRPr="000B0C30">
        <w:rPr>
          <w:rFonts w:ascii="Times New Roman" w:hAnsi="Times New Roman" w:cs="Times New Roman"/>
          <w:sz w:val="30"/>
          <w:szCs w:val="30"/>
        </w:rPr>
        <w:t>27 сентября 2021 г. подписан Указ № 367 «О добровольном страховании дополнительной накопительной пенсии» (далее – Указ). Указом с 1 октября 2022 г. вводится дополнительный вид пенсионного страхования – добровольное страхование дополнительной накопительной пенсии с финансовой поддержкой государства.</w:t>
      </w:r>
    </w:p>
    <w:p w:rsidR="000B0C30" w:rsidRPr="000B0C30" w:rsidRDefault="000B0C30" w:rsidP="00E4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C30">
        <w:rPr>
          <w:rFonts w:ascii="Times New Roman" w:hAnsi="Times New Roman" w:cs="Times New Roman"/>
          <w:sz w:val="30"/>
          <w:szCs w:val="30"/>
        </w:rPr>
        <w:t>При этом появление новой добровольной пенсионной программы не затрагивает государственные обязательства по солидарной пенсионной системе. Конституционные гарантии по социальному обеспечению граждан в старости, инвалидности, в случае потери кормильца остаются неизменными. Все гарантии государства по трудовым пенсиям и их повышению будут неукоснительно выполняться.</w:t>
      </w:r>
    </w:p>
    <w:p w:rsidR="003B3E04" w:rsidRDefault="000B0C30" w:rsidP="00E4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0B0C30">
        <w:rPr>
          <w:rFonts w:ascii="Times New Roman" w:hAnsi="Times New Roman" w:cs="Times New Roman"/>
          <w:sz w:val="30"/>
          <w:szCs w:val="30"/>
        </w:rPr>
        <w:t>акопительное пенсионное страхование для республики не является новым институтом. Но, в отличие от действующих программ, при страховании дополнительной пенсии с применением норм Указа задействуется новый финансовый стимул – государственное софинансирование. Оно заключается в том, что часть взносов на накопительную пенсию будет оплачена из государственных средств. То есть государство материально поддержит работников, принявших решение самостоятельно повлиять на свой доход в пенсионном возрасте.</w:t>
      </w:r>
    </w:p>
    <w:p w:rsidR="000B0C30" w:rsidRPr="000B0C30" w:rsidRDefault="000B0C30" w:rsidP="00E4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C30">
        <w:rPr>
          <w:rFonts w:ascii="Times New Roman" w:hAnsi="Times New Roman" w:cs="Times New Roman"/>
          <w:sz w:val="30"/>
          <w:szCs w:val="30"/>
        </w:rPr>
        <w:t>Можно заблаговременно, в течение жизни (оптимально – с начала трудовой деятельности) добровольно формировать дополнительные пенсионные сбережения.</w:t>
      </w:r>
    </w:p>
    <w:p w:rsidR="000B0C30" w:rsidRPr="000B0C30" w:rsidRDefault="000B0C30" w:rsidP="00E47F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B0C30">
        <w:rPr>
          <w:rFonts w:ascii="Times New Roman" w:hAnsi="Times New Roman" w:cs="Times New Roman"/>
          <w:sz w:val="30"/>
          <w:szCs w:val="30"/>
        </w:rPr>
        <w:t>Если пенсионный возраст уже наступил, можно использовать стимулирующий алгоритм отложенной пенсии – дольше оставаться на рынке труда и начать получать пенсию позднее достижения общего пенсионного возраста. Это эффективный способ сформировать высокую пенсию на посттрудовой период.</w:t>
      </w:r>
    </w:p>
    <w:p w:rsidR="000B0C30" w:rsidRDefault="000B0C30" w:rsidP="00E4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C30">
        <w:rPr>
          <w:rFonts w:ascii="Times New Roman" w:hAnsi="Times New Roman" w:cs="Times New Roman"/>
          <w:sz w:val="30"/>
          <w:szCs w:val="30"/>
        </w:rPr>
        <w:t xml:space="preserve">Забота о будущей пенсии должна стать привычной для каждого человека. Только в этом случае в старости можно иметь комфортный уровень дохода, позволяющий вести образ жизни, соответствующий личным ожиданиям.  </w:t>
      </w:r>
    </w:p>
    <w:p w:rsidR="007177D2" w:rsidRDefault="007177D2" w:rsidP="00E47F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177D2" w:rsidRPr="000B0C30" w:rsidRDefault="007177D2" w:rsidP="007177D2">
      <w:pPr>
        <w:spacing w:after="0" w:line="280" w:lineRule="exact"/>
        <w:ind w:left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 по труду, занятости и социальной защите Бобруйского райисполкома</w:t>
      </w:r>
    </w:p>
    <w:sectPr w:rsidR="007177D2" w:rsidRPr="000B0C30" w:rsidSect="00E47F6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30"/>
    <w:rsid w:val="000B0C30"/>
    <w:rsid w:val="003B3E04"/>
    <w:rsid w:val="003D4DDF"/>
    <w:rsid w:val="007177D2"/>
    <w:rsid w:val="00E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Руссу Лариса Васильевна</dc:creator>
  <cp:lastModifiedBy>User</cp:lastModifiedBy>
  <cp:revision>3</cp:revision>
  <dcterms:created xsi:type="dcterms:W3CDTF">2021-10-25T14:25:00Z</dcterms:created>
  <dcterms:modified xsi:type="dcterms:W3CDTF">2021-11-01T09:18:00Z</dcterms:modified>
</cp:coreProperties>
</file>