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22" w:rsidRPr="00CC521B" w:rsidRDefault="002A2D78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10.6</w:t>
      </w: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vertAlign w:val="superscript"/>
          <w:lang w:eastAsia="ru-RU"/>
        </w:rPr>
        <w:t>2</w:t>
      </w:r>
      <w:r w:rsidR="005E6922"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Включение в списки на возмещение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(пункт 10.6</w:t>
      </w: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vertAlign w:val="superscript"/>
          <w:lang w:eastAsia="ru-RU"/>
        </w:rPr>
        <w:t>2</w:t>
      </w: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E6922"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5E6922" w:rsidRPr="00CC521B" w:rsidRDefault="005E6922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A2D78" w:rsidRPr="00CC521B" w:rsidRDefault="002A2D78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Документы и (или) сведения, представляемые гражданином при обращении:</w:t>
      </w:r>
    </w:p>
    <w:p w:rsidR="008249F2" w:rsidRPr="008249F2" w:rsidRDefault="008249F2" w:rsidP="008249F2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8249F2">
        <w:rPr>
          <w:rFonts w:ascii="Times New Roman" w:hAnsi="Times New Roman"/>
          <w:sz w:val="26"/>
          <w:szCs w:val="26"/>
        </w:rPr>
        <w:t>заявление</w:t>
      </w:r>
    </w:p>
    <w:p w:rsidR="008249F2" w:rsidRPr="008249F2" w:rsidRDefault="008249F2" w:rsidP="008249F2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8249F2">
        <w:rPr>
          <w:rFonts w:ascii="Times New Roman" w:hAnsi="Times New Roman"/>
          <w:sz w:val="26"/>
          <w:szCs w:val="26"/>
        </w:rPr>
        <w:t>паспорт или иной документ, удостоверяющий личность</w:t>
      </w:r>
    </w:p>
    <w:p w:rsidR="008249F2" w:rsidRPr="008249F2" w:rsidRDefault="008249F2" w:rsidP="008249F2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8249F2">
        <w:rPr>
          <w:rFonts w:ascii="Times New Roman" w:hAnsi="Times New Roman"/>
          <w:sz w:val="26"/>
          <w:szCs w:val="26"/>
        </w:rPr>
        <w:t>документ, подтверждающий право собственности на одноквартирный жилой дом, жилое помещение в блокированном жилом доме</w:t>
      </w:r>
    </w:p>
    <w:p w:rsidR="005E6922" w:rsidRPr="008249F2" w:rsidRDefault="008249F2" w:rsidP="008249F2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8249F2">
        <w:rPr>
          <w:rFonts w:ascii="Times New Roman" w:hAnsi="Times New Roman"/>
          <w:sz w:val="26"/>
          <w:szCs w:val="26"/>
        </w:rPr>
        <w:t>справка открытого акционерного общества «Сберегательный банк «Беларусбанк», подтверждающая неполучение льготного кредита на газификацию</w:t>
      </w:r>
    </w:p>
    <w:p w:rsidR="005E6922" w:rsidRPr="00CC521B" w:rsidRDefault="005E6922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A2D78" w:rsidRPr="00CC521B" w:rsidRDefault="002A2D78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Перечень документов, самостоятельно запрашиваемых государственным органом (при желании эти документы гражданин может предоставить самостоятельно):</w:t>
      </w:r>
    </w:p>
    <w:p w:rsidR="00B328E1" w:rsidRPr="00B328E1" w:rsidRDefault="00B328E1" w:rsidP="00B328E1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B328E1">
        <w:rPr>
          <w:rFonts w:ascii="Times New Roman" w:hAnsi="Times New Roman"/>
          <w:sz w:val="26"/>
          <w:szCs w:val="26"/>
        </w:rPr>
        <w:t>справка о наличии централизованного теплоснабжения</w:t>
      </w:r>
    </w:p>
    <w:p w:rsidR="00B328E1" w:rsidRPr="00B328E1" w:rsidRDefault="00B328E1" w:rsidP="00B328E1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B328E1">
        <w:rPr>
          <w:rFonts w:ascii="Times New Roman" w:hAnsi="Times New Roman"/>
          <w:sz w:val="26"/>
          <w:szCs w:val="26"/>
        </w:rPr>
        <w:t>справка о наличии централизованного газоснабжения</w:t>
      </w:r>
    </w:p>
    <w:bookmarkEnd w:id="0"/>
    <w:p w:rsidR="00B328E1" w:rsidRPr="00B328E1" w:rsidRDefault="00B328E1" w:rsidP="00B328E1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B328E1">
        <w:rPr>
          <w:rFonts w:ascii="Times New Roman" w:hAnsi="Times New Roman"/>
          <w:sz w:val="26"/>
          <w:szCs w:val="26"/>
        </w:rPr>
        <w:t>справка открытого акционерного общества «Сберегательный банк «Беларусбанк» о наличии льготного кредита на газификацию***</w:t>
      </w:r>
    </w:p>
    <w:p w:rsidR="00B328E1" w:rsidRPr="00B328E1" w:rsidRDefault="00B328E1" w:rsidP="00B328E1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B328E1">
        <w:rPr>
          <w:rFonts w:ascii="Times New Roman" w:hAnsi="Times New Roman"/>
          <w:sz w:val="26"/>
          <w:szCs w:val="26"/>
        </w:rPr>
        <w:t>справка (справки) о принадлежащих гражданину правах на объекты недвижимого имущества**</w:t>
      </w:r>
    </w:p>
    <w:p w:rsidR="002A2D78" w:rsidRPr="00CC521B" w:rsidRDefault="00B328E1" w:rsidP="00B328E1">
      <w:pPr>
        <w:pStyle w:val="a9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6"/>
          <w:szCs w:val="26"/>
        </w:rPr>
      </w:pPr>
      <w:r w:rsidRPr="00B328E1">
        <w:rPr>
          <w:rFonts w:ascii="Times New Roman" w:hAnsi="Times New Roman"/>
          <w:sz w:val="26"/>
          <w:szCs w:val="26"/>
        </w:rPr>
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</w:r>
    </w:p>
    <w:p w:rsidR="005E6922" w:rsidRPr="00CC521B" w:rsidRDefault="005E6922" w:rsidP="005E69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521B">
        <w:rPr>
          <w:rFonts w:ascii="Times New Roman" w:hAnsi="Times New Roman"/>
          <w:sz w:val="26"/>
          <w:szCs w:val="26"/>
        </w:rPr>
        <w:t>_________________________________________</w:t>
      </w:r>
    </w:p>
    <w:p w:rsidR="005E6922" w:rsidRPr="00CC521B" w:rsidRDefault="005E6922" w:rsidP="005E69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1B">
        <w:rPr>
          <w:rFonts w:ascii="Times New Roman" w:eastAsia="Times New Roman" w:hAnsi="Times New Roman"/>
          <w:sz w:val="24"/>
          <w:szCs w:val="24"/>
          <w:lang w:eastAsia="ru-RU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</w:p>
    <w:p w:rsidR="005E6922" w:rsidRPr="00CC521B" w:rsidRDefault="005E6922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A2D78" w:rsidRPr="00CC521B" w:rsidRDefault="002A2D78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Максимальный срок осуществления административной процедуры:</w:t>
      </w:r>
      <w:r w:rsidR="005E6922" w:rsidRPr="00CC52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5E6922" w:rsidRPr="00CC521B" w:rsidRDefault="005E6922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6922" w:rsidRPr="00CC521B" w:rsidRDefault="002A2D78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Размер платы:</w:t>
      </w:r>
      <w:r w:rsidR="005E6922" w:rsidRPr="00CC52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C52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бесплатно</w:t>
      </w:r>
    </w:p>
    <w:p w:rsidR="005E6922" w:rsidRPr="00CC521B" w:rsidRDefault="005E6922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A2D78" w:rsidRPr="00CC521B" w:rsidRDefault="002A2D78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Срок действия документа:</w:t>
      </w:r>
      <w:r w:rsidR="005E6922" w:rsidRPr="00CC52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300E6" w:rsidRPr="00CC52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года</w:t>
      </w:r>
    </w:p>
    <w:p w:rsidR="009300E6" w:rsidRPr="00CC521B" w:rsidRDefault="009300E6" w:rsidP="005E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300E6" w:rsidRPr="00CC521B" w:rsidRDefault="009300E6" w:rsidP="009300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Нормативные документы:</w:t>
      </w:r>
    </w:p>
    <w:p w:rsidR="009300E6" w:rsidRPr="00CC521B" w:rsidRDefault="009300E6" w:rsidP="009300E6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Cs/>
          <w:sz w:val="26"/>
          <w:szCs w:val="26"/>
          <w:lang w:eastAsia="ru-RU"/>
        </w:rPr>
        <w:t>Закон Республики Беларусь от 28 октября 2008 г. № 433-З «Об основах административных процедур»</w:t>
      </w:r>
    </w:p>
    <w:p w:rsidR="009300E6" w:rsidRPr="00CC521B" w:rsidRDefault="009300E6" w:rsidP="009300E6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Положение о возмещении гражданам расходов на электроснабжение эксплуатируемого жилищного фонда, утвержденное постановлением Совета Министров Республики Беларусь от 6 июля 2020 г. № 403</w:t>
      </w:r>
    </w:p>
    <w:p w:rsidR="009300E6" w:rsidRDefault="009300E6" w:rsidP="009300E6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Cs/>
          <w:sz w:val="26"/>
          <w:szCs w:val="26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E1306" w:rsidRPr="00DE1306" w:rsidRDefault="00DE1306" w:rsidP="00DE1306">
      <w:pPr>
        <w:numPr>
          <w:ilvl w:val="0"/>
          <w:numId w:val="7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1306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9300E6" w:rsidRPr="00CC521B" w:rsidRDefault="009300E6" w:rsidP="009300E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00E6" w:rsidRPr="00CC521B" w:rsidRDefault="009300E6" w:rsidP="009300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sz w:val="26"/>
          <w:szCs w:val="26"/>
          <w:lang w:eastAsia="ru-RU"/>
        </w:rPr>
        <w:t>Вышестоящий орган</w:t>
      </w:r>
      <w:r w:rsidRPr="00CC521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300E6" w:rsidRPr="00CC521B" w:rsidRDefault="009300E6" w:rsidP="009300E6">
      <w:pPr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Cs/>
          <w:sz w:val="26"/>
          <w:szCs w:val="26"/>
          <w:lang w:eastAsia="ru-RU"/>
        </w:rPr>
        <w:t>Могилевский областной исполнительный комитет</w:t>
      </w:r>
    </w:p>
    <w:p w:rsidR="009300E6" w:rsidRPr="00CC521B" w:rsidRDefault="009300E6" w:rsidP="009300E6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12030, г"/>
        </w:smartTagPr>
        <w:r w:rsidRPr="00CC521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212030, г</w:t>
        </w:r>
      </w:smartTag>
      <w:r w:rsidRPr="00CC521B">
        <w:rPr>
          <w:rFonts w:ascii="Times New Roman" w:eastAsia="Times New Roman" w:hAnsi="Times New Roman"/>
          <w:bCs/>
          <w:sz w:val="26"/>
          <w:szCs w:val="26"/>
          <w:lang w:eastAsia="ru-RU"/>
        </w:rPr>
        <w:t>. Могилев, ул. Первомайская, 71</w:t>
      </w:r>
    </w:p>
    <w:p w:rsidR="009300E6" w:rsidRPr="00CC521B" w:rsidRDefault="009300E6" w:rsidP="009300E6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Cs/>
          <w:sz w:val="26"/>
          <w:szCs w:val="26"/>
          <w:lang w:eastAsia="ru-RU"/>
        </w:rPr>
        <w:t>режим работы: с 8.00 до 17.00, перерыв с 13.00 до 14.00</w:t>
      </w:r>
    </w:p>
    <w:p w:rsidR="009300E6" w:rsidRPr="00CC521B" w:rsidRDefault="009300E6" w:rsidP="009300E6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Cs/>
          <w:sz w:val="26"/>
          <w:szCs w:val="26"/>
          <w:lang w:eastAsia="ru-RU"/>
        </w:rPr>
        <w:t>выходной: суббота, воскресенье.</w:t>
      </w:r>
    </w:p>
    <w:sectPr w:rsidR="009300E6" w:rsidRPr="00CC521B" w:rsidSect="005E6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DC" w:rsidRDefault="006565DC" w:rsidP="002A2D78">
      <w:pPr>
        <w:spacing w:after="0" w:line="240" w:lineRule="auto"/>
      </w:pPr>
      <w:r>
        <w:separator/>
      </w:r>
    </w:p>
  </w:endnote>
  <w:endnote w:type="continuationSeparator" w:id="0">
    <w:p w:rsidR="006565DC" w:rsidRDefault="006565DC" w:rsidP="002A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DC" w:rsidRDefault="006565DC" w:rsidP="002A2D78">
      <w:pPr>
        <w:spacing w:after="0" w:line="240" w:lineRule="auto"/>
      </w:pPr>
      <w:r>
        <w:separator/>
      </w:r>
    </w:p>
  </w:footnote>
  <w:footnote w:type="continuationSeparator" w:id="0">
    <w:p w:rsidR="006565DC" w:rsidRDefault="006565DC" w:rsidP="002A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561E1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F64243"/>
    <w:multiLevelType w:val="hybridMultilevel"/>
    <w:tmpl w:val="7ABC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34D8"/>
    <w:multiLevelType w:val="multilevel"/>
    <w:tmpl w:val="E0EAF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91B7B"/>
    <w:multiLevelType w:val="hybridMultilevel"/>
    <w:tmpl w:val="F7FE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F4185"/>
    <w:multiLevelType w:val="hybridMultilevel"/>
    <w:tmpl w:val="926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78"/>
    <w:rsid w:val="00191B7C"/>
    <w:rsid w:val="002A2D78"/>
    <w:rsid w:val="0042319C"/>
    <w:rsid w:val="00446626"/>
    <w:rsid w:val="005E6922"/>
    <w:rsid w:val="006565DC"/>
    <w:rsid w:val="006E465B"/>
    <w:rsid w:val="0081678C"/>
    <w:rsid w:val="008249F2"/>
    <w:rsid w:val="009300E6"/>
    <w:rsid w:val="00965718"/>
    <w:rsid w:val="009E31C7"/>
    <w:rsid w:val="00B328E1"/>
    <w:rsid w:val="00C2443B"/>
    <w:rsid w:val="00C812A1"/>
    <w:rsid w:val="00CC521B"/>
    <w:rsid w:val="00DE1306"/>
    <w:rsid w:val="00F46A82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71F6E0-8CAB-477D-AC2F-10E771C2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D78"/>
  </w:style>
  <w:style w:type="paragraph" w:styleId="a5">
    <w:name w:val="footer"/>
    <w:basedOn w:val="a"/>
    <w:link w:val="a6"/>
    <w:uiPriority w:val="99"/>
    <w:unhideWhenUsed/>
    <w:rsid w:val="002A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D78"/>
  </w:style>
  <w:style w:type="paragraph" w:styleId="a7">
    <w:name w:val="Balloon Text"/>
    <w:basedOn w:val="a"/>
    <w:link w:val="a8"/>
    <w:uiPriority w:val="99"/>
    <w:semiHidden/>
    <w:unhideWhenUsed/>
    <w:rsid w:val="002A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D78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2A2D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A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12</cp:revision>
  <cp:lastPrinted>2020-10-01T09:53:00Z</cp:lastPrinted>
  <dcterms:created xsi:type="dcterms:W3CDTF">2020-07-10T05:46:00Z</dcterms:created>
  <dcterms:modified xsi:type="dcterms:W3CDTF">2022-09-22T06:29:00Z</dcterms:modified>
</cp:coreProperties>
</file>